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3566B" w:rsidP="00E42586" w14:paraId="4486C9BB" w14:textId="77777777">
      <w:pPr>
        <w:spacing w:line="480" w:lineRule="auto"/>
        <w:jc w:val="center"/>
        <w:rPr>
          <w:rFonts w:ascii="Times New Roman" w:hAnsi="Times New Roman" w:cs="Times New Roman"/>
          <w:b/>
          <w:bCs/>
          <w:sz w:val="24"/>
          <w:szCs w:val="24"/>
        </w:rPr>
      </w:pPr>
    </w:p>
    <w:p w:rsidR="0053566B" w:rsidP="00E42586" w14:paraId="4F28AAB1" w14:textId="77777777">
      <w:pPr>
        <w:spacing w:line="480" w:lineRule="auto"/>
        <w:jc w:val="center"/>
        <w:rPr>
          <w:rFonts w:ascii="Times New Roman" w:hAnsi="Times New Roman" w:cs="Times New Roman"/>
          <w:b/>
          <w:bCs/>
          <w:sz w:val="24"/>
          <w:szCs w:val="24"/>
        </w:rPr>
      </w:pPr>
    </w:p>
    <w:p w:rsidR="0053566B" w:rsidP="00E42586" w14:paraId="5212B322" w14:textId="77777777">
      <w:pPr>
        <w:spacing w:line="480" w:lineRule="auto"/>
        <w:jc w:val="center"/>
        <w:rPr>
          <w:rFonts w:ascii="Times New Roman" w:hAnsi="Times New Roman" w:cs="Times New Roman"/>
          <w:b/>
          <w:bCs/>
          <w:sz w:val="24"/>
          <w:szCs w:val="24"/>
        </w:rPr>
      </w:pPr>
    </w:p>
    <w:p w:rsidR="0053566B" w:rsidP="00E42586" w14:paraId="678870E4" w14:textId="77777777">
      <w:pPr>
        <w:spacing w:line="480" w:lineRule="auto"/>
        <w:jc w:val="center"/>
        <w:rPr>
          <w:rFonts w:ascii="Times New Roman" w:hAnsi="Times New Roman" w:cs="Times New Roman"/>
          <w:b/>
          <w:bCs/>
          <w:sz w:val="24"/>
          <w:szCs w:val="24"/>
        </w:rPr>
      </w:pPr>
    </w:p>
    <w:p w:rsidR="0053566B" w:rsidP="00E42586" w14:paraId="0EB646DA" w14:textId="77777777">
      <w:pPr>
        <w:spacing w:line="480" w:lineRule="auto"/>
        <w:jc w:val="center"/>
        <w:rPr>
          <w:rFonts w:ascii="Times New Roman" w:hAnsi="Times New Roman" w:cs="Times New Roman"/>
          <w:b/>
          <w:bCs/>
          <w:sz w:val="24"/>
          <w:szCs w:val="24"/>
        </w:rPr>
      </w:pPr>
    </w:p>
    <w:p w:rsidR="00FB07A1" w:rsidRPr="00E42586" w:rsidP="00E42586" w14:paraId="02CD83C9" w14:textId="785FCFDD">
      <w:pPr>
        <w:spacing w:line="480" w:lineRule="auto"/>
        <w:jc w:val="center"/>
        <w:rPr>
          <w:rFonts w:ascii="Times New Roman" w:hAnsi="Times New Roman" w:cs="Times New Roman"/>
          <w:b/>
          <w:bCs/>
          <w:sz w:val="24"/>
          <w:szCs w:val="24"/>
        </w:rPr>
      </w:pPr>
      <w:r w:rsidRPr="00E42586">
        <w:rPr>
          <w:rFonts w:ascii="Times New Roman" w:hAnsi="Times New Roman" w:cs="Times New Roman"/>
          <w:b/>
          <w:bCs/>
          <w:sz w:val="24"/>
          <w:szCs w:val="24"/>
        </w:rPr>
        <w:t>Healthcare Assignment</w:t>
      </w:r>
    </w:p>
    <w:p w:rsidR="005F7A2A" w:rsidP="00E42586" w14:paraId="711C36DB" w14:textId="77777777">
      <w:pPr>
        <w:spacing w:line="480" w:lineRule="auto"/>
        <w:jc w:val="center"/>
        <w:rPr>
          <w:rFonts w:ascii="Times New Roman" w:hAnsi="Times New Roman" w:cs="Times New Roman"/>
          <w:sz w:val="24"/>
          <w:szCs w:val="24"/>
        </w:rPr>
      </w:pPr>
    </w:p>
    <w:p w:rsidR="005F7A2A" w:rsidP="00E42586" w14:paraId="3554F81A" w14:textId="77777777">
      <w:pPr>
        <w:spacing w:line="480" w:lineRule="auto"/>
        <w:jc w:val="center"/>
        <w:rPr>
          <w:rFonts w:ascii="Times New Roman" w:hAnsi="Times New Roman" w:cs="Times New Roman"/>
          <w:sz w:val="24"/>
          <w:szCs w:val="24"/>
        </w:rPr>
      </w:pPr>
    </w:p>
    <w:p w:rsidR="005F7A2A" w:rsidP="00E42586" w14:paraId="0DCC0EEA" w14:textId="77777777">
      <w:pPr>
        <w:spacing w:line="480" w:lineRule="auto"/>
        <w:jc w:val="center"/>
        <w:rPr>
          <w:rFonts w:ascii="Times New Roman" w:hAnsi="Times New Roman" w:cs="Times New Roman"/>
          <w:sz w:val="24"/>
          <w:szCs w:val="24"/>
        </w:rPr>
      </w:pPr>
    </w:p>
    <w:p w:rsidR="005F7A2A" w:rsidP="00E42586" w14:paraId="7E6C8C3E" w14:textId="77777777">
      <w:pPr>
        <w:spacing w:line="480" w:lineRule="auto"/>
        <w:jc w:val="center"/>
        <w:rPr>
          <w:rFonts w:ascii="Times New Roman" w:hAnsi="Times New Roman" w:cs="Times New Roman"/>
          <w:sz w:val="24"/>
          <w:szCs w:val="24"/>
        </w:rPr>
      </w:pPr>
    </w:p>
    <w:p w:rsidR="00B03726" w:rsidRPr="00E42586" w:rsidP="00E42586" w14:paraId="6693AE38" w14:textId="6864CF2B">
      <w:pPr>
        <w:spacing w:line="480" w:lineRule="auto"/>
        <w:jc w:val="center"/>
        <w:rPr>
          <w:rFonts w:ascii="Times New Roman" w:hAnsi="Times New Roman" w:cs="Times New Roman"/>
          <w:sz w:val="24"/>
          <w:szCs w:val="24"/>
        </w:rPr>
      </w:pPr>
      <w:r w:rsidRPr="00E42586">
        <w:rPr>
          <w:rFonts w:ascii="Times New Roman" w:hAnsi="Times New Roman" w:cs="Times New Roman"/>
          <w:sz w:val="24"/>
          <w:szCs w:val="24"/>
        </w:rPr>
        <w:t>Author</w:t>
      </w:r>
    </w:p>
    <w:p w:rsidR="00B03726" w:rsidRPr="00E42586" w:rsidP="00E42586" w14:paraId="35C37968" w14:textId="3A21DD37">
      <w:pPr>
        <w:spacing w:line="480" w:lineRule="auto"/>
        <w:jc w:val="center"/>
        <w:rPr>
          <w:rFonts w:ascii="Times New Roman" w:hAnsi="Times New Roman" w:cs="Times New Roman"/>
          <w:sz w:val="24"/>
          <w:szCs w:val="24"/>
        </w:rPr>
      </w:pPr>
      <w:r w:rsidRPr="00E42586">
        <w:rPr>
          <w:rFonts w:ascii="Times New Roman" w:hAnsi="Times New Roman" w:cs="Times New Roman"/>
          <w:sz w:val="24"/>
          <w:szCs w:val="24"/>
        </w:rPr>
        <w:t>Institutional Affiliation</w:t>
      </w:r>
    </w:p>
    <w:p w:rsidR="00366378" w:rsidRPr="00E42586" w:rsidP="00E42586" w14:paraId="066E3891" w14:textId="40305D26">
      <w:pPr>
        <w:spacing w:line="480" w:lineRule="auto"/>
        <w:jc w:val="center"/>
        <w:rPr>
          <w:rFonts w:ascii="Times New Roman" w:hAnsi="Times New Roman" w:cs="Times New Roman"/>
          <w:sz w:val="24"/>
          <w:szCs w:val="24"/>
        </w:rPr>
      </w:pPr>
      <w:r w:rsidRPr="00E42586">
        <w:rPr>
          <w:rFonts w:ascii="Times New Roman" w:hAnsi="Times New Roman" w:cs="Times New Roman"/>
          <w:sz w:val="24"/>
          <w:szCs w:val="24"/>
        </w:rPr>
        <w:t>Instructor</w:t>
      </w:r>
    </w:p>
    <w:p w:rsidR="00813E92" w:rsidRPr="00E42586" w:rsidP="00E42586" w14:paraId="0678909E" w14:textId="1A72504D">
      <w:pPr>
        <w:spacing w:line="480" w:lineRule="auto"/>
        <w:jc w:val="center"/>
        <w:rPr>
          <w:rFonts w:ascii="Times New Roman" w:hAnsi="Times New Roman" w:cs="Times New Roman"/>
          <w:sz w:val="24"/>
          <w:szCs w:val="24"/>
        </w:rPr>
      </w:pPr>
      <w:r w:rsidRPr="00E42586">
        <w:rPr>
          <w:rFonts w:ascii="Times New Roman" w:hAnsi="Times New Roman" w:cs="Times New Roman"/>
          <w:sz w:val="24"/>
          <w:szCs w:val="24"/>
        </w:rPr>
        <w:t>Course code</w:t>
      </w:r>
    </w:p>
    <w:p w:rsidR="00813E92" w:rsidRPr="00E42586" w:rsidP="00E42586" w14:paraId="63730304" w14:textId="2E7F571E">
      <w:pPr>
        <w:spacing w:line="480" w:lineRule="auto"/>
        <w:jc w:val="center"/>
        <w:rPr>
          <w:rFonts w:ascii="Times New Roman" w:hAnsi="Times New Roman" w:cs="Times New Roman"/>
          <w:sz w:val="24"/>
          <w:szCs w:val="24"/>
        </w:rPr>
      </w:pPr>
      <w:r w:rsidRPr="00E42586">
        <w:rPr>
          <w:rFonts w:ascii="Times New Roman" w:hAnsi="Times New Roman" w:cs="Times New Roman"/>
          <w:sz w:val="24"/>
          <w:szCs w:val="24"/>
        </w:rPr>
        <w:t>Date of submission</w:t>
      </w:r>
    </w:p>
    <w:p w:rsidR="00FB07A1" w:rsidP="00E42586" w14:paraId="7F3A9B51" w14:textId="254D2EBF">
      <w:pPr>
        <w:spacing w:line="480" w:lineRule="auto"/>
        <w:jc w:val="center"/>
        <w:rPr>
          <w:rFonts w:ascii="Times New Roman" w:hAnsi="Times New Roman" w:cs="Times New Roman"/>
          <w:sz w:val="24"/>
          <w:szCs w:val="24"/>
        </w:rPr>
      </w:pPr>
    </w:p>
    <w:p w:rsidR="005F7A2A" w:rsidRPr="00E42586" w:rsidP="00E42586" w14:paraId="1D07118E" w14:textId="77777777">
      <w:pPr>
        <w:spacing w:line="480" w:lineRule="auto"/>
        <w:jc w:val="center"/>
        <w:rPr>
          <w:rFonts w:ascii="Times New Roman" w:hAnsi="Times New Roman" w:cs="Times New Roman"/>
          <w:sz w:val="24"/>
          <w:szCs w:val="24"/>
        </w:rPr>
      </w:pPr>
    </w:p>
    <w:p w:rsidR="00FB07A1" w:rsidRPr="00E42586" w:rsidP="00E42586" w14:paraId="7B1F70ED" w14:textId="77777777">
      <w:pPr>
        <w:spacing w:line="480" w:lineRule="auto"/>
        <w:jc w:val="both"/>
        <w:rPr>
          <w:rFonts w:ascii="Times New Roman" w:hAnsi="Times New Roman" w:cs="Times New Roman"/>
          <w:sz w:val="24"/>
          <w:szCs w:val="24"/>
        </w:rPr>
      </w:pPr>
    </w:p>
    <w:p w:rsidR="00F96C20" w:rsidRPr="00F86AA4" w:rsidP="00F86AA4" w14:paraId="7B60E3C7" w14:textId="066566A5">
      <w:pPr>
        <w:spacing w:line="480" w:lineRule="auto"/>
        <w:jc w:val="center"/>
        <w:rPr>
          <w:rFonts w:ascii="Times New Roman" w:hAnsi="Times New Roman" w:cs="Times New Roman"/>
          <w:b/>
          <w:bCs/>
          <w:sz w:val="24"/>
          <w:szCs w:val="24"/>
        </w:rPr>
      </w:pPr>
      <w:r w:rsidRPr="00F86AA4">
        <w:rPr>
          <w:rFonts w:ascii="Times New Roman" w:hAnsi="Times New Roman" w:cs="Times New Roman"/>
          <w:b/>
          <w:bCs/>
          <w:sz w:val="24"/>
          <w:szCs w:val="24"/>
        </w:rPr>
        <w:t>Question one</w:t>
      </w:r>
    </w:p>
    <w:p w:rsidR="00AB751A" w:rsidRPr="00E42586" w:rsidP="00F86AA4" w14:paraId="2639B74B" w14:textId="602FB15B">
      <w:pPr>
        <w:spacing w:line="480" w:lineRule="auto"/>
        <w:ind w:firstLine="720"/>
        <w:jc w:val="both"/>
        <w:rPr>
          <w:rFonts w:ascii="Times New Roman" w:hAnsi="Times New Roman" w:cs="Times New Roman"/>
          <w:sz w:val="24"/>
          <w:szCs w:val="24"/>
        </w:rPr>
      </w:pPr>
      <w:r w:rsidRPr="00E42586">
        <w:rPr>
          <w:rFonts w:ascii="Times New Roman" w:hAnsi="Times New Roman" w:cs="Times New Roman"/>
          <w:sz w:val="24"/>
          <w:szCs w:val="24"/>
        </w:rPr>
        <w:t xml:space="preserve">Nurse practitioners play essential roles in the primary care for patients. </w:t>
      </w:r>
      <w:r w:rsidRPr="00E42586" w:rsidR="00F8461F">
        <w:rPr>
          <w:rFonts w:ascii="Times New Roman" w:hAnsi="Times New Roman" w:cs="Times New Roman"/>
          <w:sz w:val="24"/>
          <w:szCs w:val="24"/>
        </w:rPr>
        <w:t xml:space="preserve">Observably, their role </w:t>
      </w:r>
      <w:r w:rsidRPr="00E42586" w:rsidR="00A67FA7">
        <w:rPr>
          <w:rFonts w:ascii="Times New Roman" w:hAnsi="Times New Roman" w:cs="Times New Roman"/>
          <w:sz w:val="24"/>
          <w:szCs w:val="24"/>
        </w:rPr>
        <w:t>encompasses</w:t>
      </w:r>
      <w:r w:rsidRPr="00E42586" w:rsidR="00361D1F">
        <w:rPr>
          <w:rFonts w:ascii="Times New Roman" w:hAnsi="Times New Roman" w:cs="Times New Roman"/>
          <w:sz w:val="24"/>
          <w:szCs w:val="24"/>
        </w:rPr>
        <w:t xml:space="preserve"> </w:t>
      </w:r>
      <w:r w:rsidRPr="00E42586" w:rsidR="004C3C50">
        <w:rPr>
          <w:rFonts w:ascii="Times New Roman" w:hAnsi="Times New Roman" w:cs="Times New Roman"/>
          <w:sz w:val="24"/>
          <w:szCs w:val="24"/>
        </w:rPr>
        <w:t xml:space="preserve">high-quality and comprehensive </w:t>
      </w:r>
      <w:r w:rsidRPr="00E42586" w:rsidR="00144732">
        <w:rPr>
          <w:rFonts w:ascii="Times New Roman" w:hAnsi="Times New Roman" w:cs="Times New Roman"/>
          <w:sz w:val="24"/>
          <w:szCs w:val="24"/>
        </w:rPr>
        <w:t>patient-centered care in healthcare facilities</w:t>
      </w:r>
      <w:r w:rsidRPr="00E42586" w:rsidR="0054701A">
        <w:rPr>
          <w:rFonts w:ascii="Times New Roman" w:hAnsi="Times New Roman" w:cs="Times New Roman"/>
          <w:sz w:val="24"/>
          <w:szCs w:val="24"/>
        </w:rPr>
        <w:t xml:space="preserve">. </w:t>
      </w:r>
      <w:r w:rsidRPr="00E42586" w:rsidR="006252DF">
        <w:rPr>
          <w:rFonts w:ascii="Times New Roman" w:hAnsi="Times New Roman" w:cs="Times New Roman"/>
          <w:sz w:val="24"/>
          <w:szCs w:val="24"/>
        </w:rPr>
        <w:t xml:space="preserve">In this view, </w:t>
      </w:r>
      <w:r w:rsidRPr="00E42586" w:rsidR="00646696">
        <w:rPr>
          <w:rFonts w:ascii="Times New Roman" w:hAnsi="Times New Roman" w:cs="Times New Roman"/>
          <w:sz w:val="24"/>
          <w:szCs w:val="24"/>
        </w:rPr>
        <w:t xml:space="preserve">standardized </w:t>
      </w:r>
      <w:r w:rsidRPr="00E42586" w:rsidR="002B3E77">
        <w:rPr>
          <w:rFonts w:ascii="Times New Roman" w:hAnsi="Times New Roman" w:cs="Times New Roman"/>
          <w:sz w:val="24"/>
          <w:szCs w:val="24"/>
        </w:rPr>
        <w:t xml:space="preserve">procedures are therefore essential </w:t>
      </w:r>
      <w:r w:rsidRPr="00E42586" w:rsidR="00544387">
        <w:rPr>
          <w:rFonts w:ascii="Times New Roman" w:hAnsi="Times New Roman" w:cs="Times New Roman"/>
          <w:sz w:val="24"/>
          <w:szCs w:val="24"/>
        </w:rPr>
        <w:t xml:space="preserve">to </w:t>
      </w:r>
      <w:r w:rsidRPr="00E42586" w:rsidR="003C7454">
        <w:rPr>
          <w:rFonts w:ascii="Times New Roman" w:hAnsi="Times New Roman" w:cs="Times New Roman"/>
          <w:sz w:val="24"/>
          <w:szCs w:val="24"/>
        </w:rPr>
        <w:t xml:space="preserve">ensure </w:t>
      </w:r>
      <w:r w:rsidRPr="00E42586" w:rsidR="0008012B">
        <w:rPr>
          <w:rFonts w:ascii="Times New Roman" w:hAnsi="Times New Roman" w:cs="Times New Roman"/>
          <w:sz w:val="24"/>
          <w:szCs w:val="24"/>
        </w:rPr>
        <w:t xml:space="preserve">that the nurse practitioners get a clear </w:t>
      </w:r>
      <w:r w:rsidRPr="00E42586" w:rsidR="00297A34">
        <w:rPr>
          <w:rFonts w:ascii="Times New Roman" w:hAnsi="Times New Roman" w:cs="Times New Roman"/>
          <w:sz w:val="24"/>
          <w:szCs w:val="24"/>
        </w:rPr>
        <w:t>understanding</w:t>
      </w:r>
      <w:r w:rsidRPr="00E42586" w:rsidR="0008012B">
        <w:rPr>
          <w:rFonts w:ascii="Times New Roman" w:hAnsi="Times New Roman" w:cs="Times New Roman"/>
          <w:sz w:val="24"/>
          <w:szCs w:val="24"/>
        </w:rPr>
        <w:t xml:space="preserve"> </w:t>
      </w:r>
      <w:r w:rsidRPr="00E42586" w:rsidR="00D63F5E">
        <w:rPr>
          <w:rFonts w:ascii="Times New Roman" w:hAnsi="Times New Roman" w:cs="Times New Roman"/>
          <w:sz w:val="24"/>
          <w:szCs w:val="24"/>
        </w:rPr>
        <w:t xml:space="preserve">of </w:t>
      </w:r>
      <w:r w:rsidRPr="00E42586" w:rsidR="006711EE">
        <w:rPr>
          <w:rFonts w:ascii="Times New Roman" w:hAnsi="Times New Roman" w:cs="Times New Roman"/>
          <w:sz w:val="24"/>
          <w:szCs w:val="24"/>
        </w:rPr>
        <w:t>their roles</w:t>
      </w:r>
      <w:r w:rsidRPr="00E42586" w:rsidR="002E25E8">
        <w:rPr>
          <w:rFonts w:ascii="Times New Roman" w:hAnsi="Times New Roman" w:cs="Times New Roman"/>
          <w:sz w:val="24"/>
          <w:szCs w:val="24"/>
        </w:rPr>
        <w:t xml:space="preserve"> in the patient care sector</w:t>
      </w:r>
      <w:sdt>
        <w:sdtPr>
          <w:rPr>
            <w:rFonts w:ascii="Times New Roman" w:hAnsi="Times New Roman" w:cs="Times New Roman"/>
            <w:sz w:val="24"/>
            <w:szCs w:val="24"/>
          </w:rPr>
          <w:id w:val="2095503717"/>
          <w:citation/>
        </w:sdtPr>
        <w:sdtContent>
          <w:r w:rsidR="00B34F73">
            <w:rPr>
              <w:rFonts w:ascii="Times New Roman" w:hAnsi="Times New Roman" w:cs="Times New Roman"/>
              <w:sz w:val="24"/>
              <w:szCs w:val="24"/>
            </w:rPr>
            <w:fldChar w:fldCharType="begin"/>
          </w:r>
          <w:r w:rsidR="00B34F73">
            <w:rPr>
              <w:rFonts w:ascii="Times New Roman" w:hAnsi="Times New Roman" w:cs="Times New Roman"/>
              <w:sz w:val="24"/>
              <w:szCs w:val="24"/>
            </w:rPr>
            <w:instrText xml:space="preserve"> CITATION Sal18 \l 1033 </w:instrText>
          </w:r>
          <w:r w:rsidR="00B34F73">
            <w:rPr>
              <w:rFonts w:ascii="Times New Roman" w:hAnsi="Times New Roman" w:cs="Times New Roman"/>
              <w:sz w:val="24"/>
              <w:szCs w:val="24"/>
            </w:rPr>
            <w:fldChar w:fldCharType="separate"/>
          </w:r>
          <w:r w:rsidR="00B34F73">
            <w:rPr>
              <w:rFonts w:ascii="Times New Roman" w:hAnsi="Times New Roman" w:cs="Times New Roman"/>
              <w:noProof/>
              <w:sz w:val="24"/>
              <w:szCs w:val="24"/>
            </w:rPr>
            <w:t xml:space="preserve"> </w:t>
          </w:r>
          <w:r w:rsidRPr="00B34F73" w:rsidR="00B34F73">
            <w:rPr>
              <w:rFonts w:ascii="Times New Roman" w:hAnsi="Times New Roman" w:cs="Times New Roman"/>
              <w:noProof/>
              <w:sz w:val="24"/>
              <w:szCs w:val="24"/>
            </w:rPr>
            <w:t xml:space="preserve">(Sales </w:t>
          </w:r>
          <w:r w:rsidRPr="00D12C65" w:rsidR="00B34F73">
            <w:rPr>
              <w:rFonts w:ascii="Times New Roman" w:hAnsi="Times New Roman" w:cs="Times New Roman"/>
              <w:i/>
              <w:iCs/>
              <w:noProof/>
              <w:sz w:val="24"/>
              <w:szCs w:val="24"/>
            </w:rPr>
            <w:t>et al.,</w:t>
          </w:r>
          <w:r w:rsidRPr="00B34F73" w:rsidR="00B34F73">
            <w:rPr>
              <w:rFonts w:ascii="Times New Roman" w:hAnsi="Times New Roman" w:cs="Times New Roman"/>
              <w:noProof/>
              <w:sz w:val="24"/>
              <w:szCs w:val="24"/>
            </w:rPr>
            <w:t xml:space="preserve"> 2018)</w:t>
          </w:r>
          <w:r w:rsidR="00B34F73">
            <w:rPr>
              <w:rFonts w:ascii="Times New Roman" w:hAnsi="Times New Roman" w:cs="Times New Roman"/>
              <w:sz w:val="24"/>
              <w:szCs w:val="24"/>
            </w:rPr>
            <w:fldChar w:fldCharType="end"/>
          </w:r>
        </w:sdtContent>
      </w:sdt>
      <w:r w:rsidRPr="00E42586" w:rsidR="002E25E8">
        <w:rPr>
          <w:rFonts w:ascii="Times New Roman" w:hAnsi="Times New Roman" w:cs="Times New Roman"/>
          <w:sz w:val="24"/>
          <w:szCs w:val="24"/>
        </w:rPr>
        <w:t xml:space="preserve">. </w:t>
      </w:r>
      <w:r w:rsidRPr="00E42586" w:rsidR="00AC211B">
        <w:rPr>
          <w:rFonts w:ascii="Times New Roman" w:hAnsi="Times New Roman" w:cs="Times New Roman"/>
          <w:sz w:val="24"/>
          <w:szCs w:val="24"/>
        </w:rPr>
        <w:t xml:space="preserve">Additionally, these procedures are also crucial in </w:t>
      </w:r>
      <w:r w:rsidRPr="00E42586" w:rsidR="00D55E01">
        <w:rPr>
          <w:rFonts w:ascii="Times New Roman" w:hAnsi="Times New Roman" w:cs="Times New Roman"/>
          <w:sz w:val="24"/>
          <w:szCs w:val="24"/>
        </w:rPr>
        <w:t xml:space="preserve">outlining the </w:t>
      </w:r>
      <w:r w:rsidRPr="00E42586" w:rsidR="00BF6F46">
        <w:rPr>
          <w:rFonts w:ascii="Times New Roman" w:hAnsi="Times New Roman" w:cs="Times New Roman"/>
          <w:sz w:val="24"/>
          <w:szCs w:val="24"/>
        </w:rPr>
        <w:t xml:space="preserve">nurse's </w:t>
      </w:r>
      <w:r w:rsidRPr="00E42586" w:rsidR="00B92E68">
        <w:rPr>
          <w:rFonts w:ascii="Times New Roman" w:hAnsi="Times New Roman" w:cs="Times New Roman"/>
          <w:sz w:val="24"/>
          <w:szCs w:val="24"/>
        </w:rPr>
        <w:t>responsibilities</w:t>
      </w:r>
      <w:r w:rsidRPr="00E42586" w:rsidR="00BF6F46">
        <w:rPr>
          <w:rFonts w:ascii="Times New Roman" w:hAnsi="Times New Roman" w:cs="Times New Roman"/>
          <w:sz w:val="24"/>
          <w:szCs w:val="24"/>
        </w:rPr>
        <w:t xml:space="preserve"> </w:t>
      </w:r>
      <w:r w:rsidRPr="00E42586" w:rsidR="00C22621">
        <w:rPr>
          <w:rFonts w:ascii="Times New Roman" w:hAnsi="Times New Roman" w:cs="Times New Roman"/>
          <w:sz w:val="24"/>
          <w:szCs w:val="24"/>
        </w:rPr>
        <w:t xml:space="preserve">depending </w:t>
      </w:r>
      <w:r w:rsidRPr="00E42586" w:rsidR="004451A5">
        <w:rPr>
          <w:rFonts w:ascii="Times New Roman" w:hAnsi="Times New Roman" w:cs="Times New Roman"/>
          <w:sz w:val="24"/>
          <w:szCs w:val="24"/>
        </w:rPr>
        <w:t xml:space="preserve">on </w:t>
      </w:r>
      <w:r w:rsidRPr="00E42586" w:rsidR="00B92E68">
        <w:rPr>
          <w:rFonts w:ascii="Times New Roman" w:hAnsi="Times New Roman" w:cs="Times New Roman"/>
          <w:sz w:val="24"/>
          <w:szCs w:val="24"/>
        </w:rPr>
        <w:t xml:space="preserve">their specialization and place of employment. </w:t>
      </w:r>
      <w:r w:rsidRPr="00E42586" w:rsidR="003F0CB8">
        <w:rPr>
          <w:rFonts w:ascii="Times New Roman" w:hAnsi="Times New Roman" w:cs="Times New Roman"/>
          <w:sz w:val="24"/>
          <w:szCs w:val="24"/>
        </w:rPr>
        <w:t xml:space="preserve">Arguably, it is noted that </w:t>
      </w:r>
      <w:r w:rsidRPr="00E42586" w:rsidR="00EE09FD">
        <w:rPr>
          <w:rFonts w:ascii="Times New Roman" w:hAnsi="Times New Roman" w:cs="Times New Roman"/>
          <w:sz w:val="24"/>
          <w:szCs w:val="24"/>
        </w:rPr>
        <w:t xml:space="preserve">nurse practitioners </w:t>
      </w:r>
      <w:r w:rsidRPr="00E42586" w:rsidR="00454C3E">
        <w:rPr>
          <w:rFonts w:ascii="Times New Roman" w:hAnsi="Times New Roman" w:cs="Times New Roman"/>
          <w:sz w:val="24"/>
          <w:szCs w:val="24"/>
        </w:rPr>
        <w:t xml:space="preserve">are critical players </w:t>
      </w:r>
      <w:r w:rsidRPr="00E42586" w:rsidR="001A6CF9">
        <w:rPr>
          <w:rFonts w:ascii="Times New Roman" w:hAnsi="Times New Roman" w:cs="Times New Roman"/>
          <w:sz w:val="24"/>
          <w:szCs w:val="24"/>
        </w:rPr>
        <w:t xml:space="preserve">in the healthcare system </w:t>
      </w:r>
      <w:r w:rsidRPr="00E42586" w:rsidR="00840026">
        <w:rPr>
          <w:rFonts w:ascii="Times New Roman" w:hAnsi="Times New Roman" w:cs="Times New Roman"/>
          <w:sz w:val="24"/>
          <w:szCs w:val="24"/>
        </w:rPr>
        <w:t xml:space="preserve">whose functions and responsibilities need to </w:t>
      </w:r>
      <w:r w:rsidRPr="00E42586" w:rsidR="00444CC2">
        <w:rPr>
          <w:rFonts w:ascii="Times New Roman" w:hAnsi="Times New Roman" w:cs="Times New Roman"/>
          <w:sz w:val="24"/>
          <w:szCs w:val="24"/>
        </w:rPr>
        <w:t xml:space="preserve">be </w:t>
      </w:r>
      <w:r w:rsidRPr="00E42586" w:rsidR="00840026">
        <w:rPr>
          <w:rFonts w:ascii="Times New Roman" w:hAnsi="Times New Roman" w:cs="Times New Roman"/>
          <w:sz w:val="24"/>
          <w:szCs w:val="24"/>
        </w:rPr>
        <w:t xml:space="preserve">constantly guided </w:t>
      </w:r>
      <w:r w:rsidRPr="00E42586" w:rsidR="00CD743C">
        <w:rPr>
          <w:rFonts w:ascii="Times New Roman" w:hAnsi="Times New Roman" w:cs="Times New Roman"/>
          <w:sz w:val="24"/>
          <w:szCs w:val="24"/>
        </w:rPr>
        <w:t xml:space="preserve">within a specified scope of practice to </w:t>
      </w:r>
      <w:r w:rsidRPr="00E42586" w:rsidR="00C74179">
        <w:rPr>
          <w:rFonts w:ascii="Times New Roman" w:hAnsi="Times New Roman" w:cs="Times New Roman"/>
          <w:sz w:val="24"/>
          <w:szCs w:val="24"/>
        </w:rPr>
        <w:t xml:space="preserve">meet </w:t>
      </w:r>
      <w:r w:rsidRPr="00E42586" w:rsidR="00375FC3">
        <w:rPr>
          <w:rFonts w:ascii="Times New Roman" w:hAnsi="Times New Roman" w:cs="Times New Roman"/>
          <w:sz w:val="24"/>
          <w:szCs w:val="24"/>
        </w:rPr>
        <w:t xml:space="preserve">the primary needs of their patients particularly. </w:t>
      </w:r>
      <w:r w:rsidRPr="00E42586" w:rsidR="00D44BE2">
        <w:rPr>
          <w:rFonts w:ascii="Times New Roman" w:hAnsi="Times New Roman" w:cs="Times New Roman"/>
          <w:sz w:val="24"/>
          <w:szCs w:val="24"/>
        </w:rPr>
        <w:t>Because these procedures are usually formulated collaboratively</w:t>
      </w:r>
      <w:r w:rsidRPr="00E42586" w:rsidR="009E5680">
        <w:rPr>
          <w:rFonts w:ascii="Times New Roman" w:hAnsi="Times New Roman" w:cs="Times New Roman"/>
          <w:sz w:val="24"/>
          <w:szCs w:val="24"/>
        </w:rPr>
        <w:t xml:space="preserve"> by experts in the healthcare system</w:t>
      </w:r>
      <w:r w:rsidRPr="00E42586" w:rsidR="00681674">
        <w:rPr>
          <w:rFonts w:ascii="Times New Roman" w:hAnsi="Times New Roman" w:cs="Times New Roman"/>
          <w:sz w:val="24"/>
          <w:szCs w:val="24"/>
        </w:rPr>
        <w:t xml:space="preserve">, the resulting </w:t>
      </w:r>
      <w:r w:rsidRPr="00E42586" w:rsidR="008A5379">
        <w:rPr>
          <w:rFonts w:ascii="Times New Roman" w:hAnsi="Times New Roman" w:cs="Times New Roman"/>
          <w:sz w:val="24"/>
          <w:szCs w:val="24"/>
        </w:rPr>
        <w:t xml:space="preserve">standardized procedures are therefore considered </w:t>
      </w:r>
      <w:r w:rsidRPr="00E42586" w:rsidR="0096751A">
        <w:rPr>
          <w:rFonts w:ascii="Times New Roman" w:hAnsi="Times New Roman" w:cs="Times New Roman"/>
          <w:sz w:val="24"/>
          <w:szCs w:val="24"/>
        </w:rPr>
        <w:t xml:space="preserve">to represent the practice of medicine. </w:t>
      </w:r>
    </w:p>
    <w:p w:rsidR="00BE5DA5" w:rsidP="00D900DE" w14:paraId="3CA2E9BD" w14:textId="77777777">
      <w:pPr>
        <w:spacing w:line="480" w:lineRule="auto"/>
        <w:ind w:firstLine="720"/>
        <w:jc w:val="both"/>
        <w:rPr>
          <w:rFonts w:ascii="Times New Roman" w:hAnsi="Times New Roman" w:cs="Times New Roman"/>
          <w:sz w:val="24"/>
          <w:szCs w:val="24"/>
        </w:rPr>
      </w:pPr>
      <w:r w:rsidRPr="00E42586">
        <w:rPr>
          <w:rFonts w:ascii="Times New Roman" w:hAnsi="Times New Roman" w:cs="Times New Roman"/>
          <w:sz w:val="24"/>
          <w:szCs w:val="24"/>
        </w:rPr>
        <w:t xml:space="preserve">Also, it is </w:t>
      </w:r>
      <w:r w:rsidRPr="00E42586" w:rsidR="00242699">
        <w:rPr>
          <w:rFonts w:ascii="Times New Roman" w:hAnsi="Times New Roman" w:cs="Times New Roman"/>
          <w:sz w:val="24"/>
          <w:szCs w:val="24"/>
        </w:rPr>
        <w:t xml:space="preserve">worth noting that </w:t>
      </w:r>
      <w:r w:rsidRPr="00E42586" w:rsidR="00AB0618">
        <w:rPr>
          <w:rFonts w:ascii="Times New Roman" w:hAnsi="Times New Roman" w:cs="Times New Roman"/>
          <w:sz w:val="24"/>
          <w:szCs w:val="24"/>
        </w:rPr>
        <w:t xml:space="preserve">nurse practitioners </w:t>
      </w:r>
      <w:r w:rsidRPr="00E42586" w:rsidR="00462E62">
        <w:rPr>
          <w:rFonts w:ascii="Times New Roman" w:hAnsi="Times New Roman" w:cs="Times New Roman"/>
          <w:sz w:val="24"/>
          <w:szCs w:val="24"/>
        </w:rPr>
        <w:t xml:space="preserve">work at different stations </w:t>
      </w:r>
      <w:r w:rsidRPr="00E42586" w:rsidR="00C45F0B">
        <w:rPr>
          <w:rFonts w:ascii="Times New Roman" w:hAnsi="Times New Roman" w:cs="Times New Roman"/>
          <w:sz w:val="24"/>
          <w:szCs w:val="24"/>
        </w:rPr>
        <w:t xml:space="preserve">that include </w:t>
      </w:r>
      <w:r w:rsidRPr="00E42586" w:rsidR="007C144D">
        <w:rPr>
          <w:rFonts w:ascii="Times New Roman" w:hAnsi="Times New Roman" w:cs="Times New Roman"/>
          <w:sz w:val="24"/>
          <w:szCs w:val="24"/>
        </w:rPr>
        <w:t xml:space="preserve">organized care clinics, acute care facilities, and </w:t>
      </w:r>
      <w:r w:rsidRPr="00E42586" w:rsidR="002D0E7C">
        <w:rPr>
          <w:rFonts w:ascii="Times New Roman" w:hAnsi="Times New Roman" w:cs="Times New Roman"/>
          <w:sz w:val="24"/>
          <w:szCs w:val="24"/>
        </w:rPr>
        <w:t>home health agencies</w:t>
      </w:r>
      <w:r w:rsidRPr="00E42586" w:rsidR="00146A5C">
        <w:rPr>
          <w:rFonts w:ascii="Times New Roman" w:hAnsi="Times New Roman" w:cs="Times New Roman"/>
          <w:sz w:val="24"/>
          <w:szCs w:val="24"/>
        </w:rPr>
        <w:t xml:space="preserve">; universal procedures of practice are therefore </w:t>
      </w:r>
      <w:r w:rsidRPr="00E42586" w:rsidR="003D07E7">
        <w:rPr>
          <w:rFonts w:ascii="Times New Roman" w:hAnsi="Times New Roman" w:cs="Times New Roman"/>
          <w:sz w:val="24"/>
          <w:szCs w:val="24"/>
        </w:rPr>
        <w:t xml:space="preserve">needed to </w:t>
      </w:r>
      <w:r w:rsidRPr="00E42586" w:rsidR="00BB2AE3">
        <w:rPr>
          <w:rFonts w:ascii="Times New Roman" w:hAnsi="Times New Roman" w:cs="Times New Roman"/>
          <w:sz w:val="24"/>
          <w:szCs w:val="24"/>
        </w:rPr>
        <w:t xml:space="preserve">ensure uniformity in the delivery of care and </w:t>
      </w:r>
      <w:r w:rsidRPr="00E42586" w:rsidR="004E2878">
        <w:rPr>
          <w:rFonts w:ascii="Times New Roman" w:hAnsi="Times New Roman" w:cs="Times New Roman"/>
          <w:sz w:val="24"/>
          <w:szCs w:val="24"/>
        </w:rPr>
        <w:t xml:space="preserve">to ensure that the healthcare systems </w:t>
      </w:r>
      <w:r w:rsidRPr="00E42586" w:rsidR="004964A7">
        <w:rPr>
          <w:rFonts w:ascii="Times New Roman" w:hAnsi="Times New Roman" w:cs="Times New Roman"/>
          <w:sz w:val="24"/>
          <w:szCs w:val="24"/>
        </w:rPr>
        <w:t>operate competently and correctly</w:t>
      </w:r>
      <w:sdt>
        <w:sdtPr>
          <w:rPr>
            <w:rFonts w:ascii="Times New Roman" w:hAnsi="Times New Roman" w:cs="Times New Roman"/>
            <w:sz w:val="24"/>
            <w:szCs w:val="24"/>
          </w:rPr>
          <w:id w:val="-533814613"/>
          <w:citation/>
        </w:sdtPr>
        <w:sdtContent>
          <w:r w:rsidR="00943D44">
            <w:rPr>
              <w:rFonts w:ascii="Times New Roman" w:hAnsi="Times New Roman" w:cs="Times New Roman"/>
              <w:sz w:val="24"/>
              <w:szCs w:val="24"/>
            </w:rPr>
            <w:fldChar w:fldCharType="begin"/>
          </w:r>
          <w:r w:rsidR="00943D44">
            <w:rPr>
              <w:rFonts w:ascii="Times New Roman" w:hAnsi="Times New Roman" w:cs="Times New Roman"/>
              <w:sz w:val="24"/>
              <w:szCs w:val="24"/>
            </w:rPr>
            <w:instrText xml:space="preserve"> CITATION Boa21 \l 1033 </w:instrText>
          </w:r>
          <w:r w:rsidR="00943D44">
            <w:rPr>
              <w:rFonts w:ascii="Times New Roman" w:hAnsi="Times New Roman" w:cs="Times New Roman"/>
              <w:sz w:val="24"/>
              <w:szCs w:val="24"/>
            </w:rPr>
            <w:fldChar w:fldCharType="separate"/>
          </w:r>
          <w:r w:rsidR="00943D44">
            <w:rPr>
              <w:rFonts w:ascii="Times New Roman" w:hAnsi="Times New Roman" w:cs="Times New Roman"/>
              <w:noProof/>
              <w:sz w:val="24"/>
              <w:szCs w:val="24"/>
            </w:rPr>
            <w:t xml:space="preserve"> </w:t>
          </w:r>
          <w:r w:rsidRPr="00943D44" w:rsidR="00943D44">
            <w:rPr>
              <w:rFonts w:ascii="Times New Roman" w:hAnsi="Times New Roman" w:cs="Times New Roman"/>
              <w:noProof/>
              <w:sz w:val="24"/>
              <w:szCs w:val="24"/>
            </w:rPr>
            <w:t>(Board of Registered Nursing, 2021)</w:t>
          </w:r>
          <w:r w:rsidR="00943D44">
            <w:rPr>
              <w:rFonts w:ascii="Times New Roman" w:hAnsi="Times New Roman" w:cs="Times New Roman"/>
              <w:sz w:val="24"/>
              <w:szCs w:val="24"/>
            </w:rPr>
            <w:fldChar w:fldCharType="end"/>
          </w:r>
        </w:sdtContent>
      </w:sdt>
      <w:r w:rsidRPr="00E42586" w:rsidR="004964A7">
        <w:rPr>
          <w:rFonts w:ascii="Times New Roman" w:hAnsi="Times New Roman" w:cs="Times New Roman"/>
          <w:sz w:val="24"/>
          <w:szCs w:val="24"/>
        </w:rPr>
        <w:t xml:space="preserve">. </w:t>
      </w:r>
      <w:r w:rsidRPr="00E42586" w:rsidR="00F950B1">
        <w:rPr>
          <w:rFonts w:ascii="Times New Roman" w:hAnsi="Times New Roman" w:cs="Times New Roman"/>
          <w:sz w:val="24"/>
          <w:szCs w:val="24"/>
        </w:rPr>
        <w:t xml:space="preserve">It is essential to note that </w:t>
      </w:r>
      <w:r w:rsidRPr="00E42586" w:rsidR="000C2C13">
        <w:rPr>
          <w:rFonts w:ascii="Times New Roman" w:hAnsi="Times New Roman" w:cs="Times New Roman"/>
          <w:sz w:val="24"/>
          <w:szCs w:val="24"/>
        </w:rPr>
        <w:t xml:space="preserve">the healthcare landscape is </w:t>
      </w:r>
      <w:r w:rsidRPr="00E42586" w:rsidR="001E11F8">
        <w:rPr>
          <w:rFonts w:ascii="Times New Roman" w:hAnsi="Times New Roman" w:cs="Times New Roman"/>
          <w:sz w:val="24"/>
          <w:szCs w:val="24"/>
        </w:rPr>
        <w:t>constantly</w:t>
      </w:r>
      <w:r w:rsidRPr="00E42586" w:rsidR="000C2C13">
        <w:rPr>
          <w:rFonts w:ascii="Times New Roman" w:hAnsi="Times New Roman" w:cs="Times New Roman"/>
          <w:sz w:val="24"/>
          <w:szCs w:val="24"/>
        </w:rPr>
        <w:t xml:space="preserve"> changing</w:t>
      </w:r>
      <w:r w:rsidRPr="00E42586" w:rsidR="009F2941">
        <w:rPr>
          <w:rFonts w:ascii="Times New Roman" w:hAnsi="Times New Roman" w:cs="Times New Roman"/>
          <w:sz w:val="24"/>
          <w:szCs w:val="24"/>
        </w:rPr>
        <w:t xml:space="preserve">. </w:t>
      </w:r>
      <w:r w:rsidRPr="00E42586" w:rsidR="005C1B50">
        <w:rPr>
          <w:rFonts w:ascii="Times New Roman" w:hAnsi="Times New Roman" w:cs="Times New Roman"/>
          <w:sz w:val="24"/>
          <w:szCs w:val="24"/>
        </w:rPr>
        <w:t xml:space="preserve">Therefore, all the standardized </w:t>
      </w:r>
      <w:r w:rsidRPr="00E42586" w:rsidR="003B4FC4">
        <w:rPr>
          <w:rFonts w:ascii="Times New Roman" w:hAnsi="Times New Roman" w:cs="Times New Roman"/>
          <w:sz w:val="24"/>
          <w:szCs w:val="24"/>
        </w:rPr>
        <w:t xml:space="preserve">procedures </w:t>
      </w:r>
      <w:r w:rsidRPr="00E42586" w:rsidR="00341D97">
        <w:rPr>
          <w:rFonts w:ascii="Times New Roman" w:hAnsi="Times New Roman" w:cs="Times New Roman"/>
          <w:sz w:val="24"/>
          <w:szCs w:val="24"/>
        </w:rPr>
        <w:t xml:space="preserve">are </w:t>
      </w:r>
      <w:r w:rsidRPr="00E42586" w:rsidR="00BB6A7B">
        <w:rPr>
          <w:rFonts w:ascii="Times New Roman" w:hAnsi="Times New Roman" w:cs="Times New Roman"/>
          <w:sz w:val="24"/>
          <w:szCs w:val="24"/>
        </w:rPr>
        <w:t xml:space="preserve">reviewed every three years </w:t>
      </w:r>
      <w:r w:rsidRPr="00E42586" w:rsidR="00923C91">
        <w:rPr>
          <w:rFonts w:ascii="Times New Roman" w:hAnsi="Times New Roman" w:cs="Times New Roman"/>
          <w:sz w:val="24"/>
          <w:szCs w:val="24"/>
        </w:rPr>
        <w:t xml:space="preserve">to ensure that </w:t>
      </w:r>
      <w:r w:rsidRPr="00E42586" w:rsidR="006B5F59">
        <w:rPr>
          <w:rFonts w:ascii="Times New Roman" w:hAnsi="Times New Roman" w:cs="Times New Roman"/>
          <w:sz w:val="24"/>
          <w:szCs w:val="24"/>
        </w:rPr>
        <w:t xml:space="preserve">specific </w:t>
      </w:r>
      <w:r w:rsidRPr="00E42586" w:rsidR="00A43F81">
        <w:rPr>
          <w:rFonts w:ascii="Times New Roman" w:hAnsi="Times New Roman" w:cs="Times New Roman"/>
          <w:sz w:val="24"/>
          <w:szCs w:val="24"/>
        </w:rPr>
        <w:t xml:space="preserve">experiences, training, </w:t>
      </w:r>
      <w:r w:rsidRPr="00E42586" w:rsidR="00B06E74">
        <w:rPr>
          <w:rFonts w:ascii="Times New Roman" w:hAnsi="Times New Roman" w:cs="Times New Roman"/>
          <w:sz w:val="24"/>
          <w:szCs w:val="24"/>
        </w:rPr>
        <w:t xml:space="preserve">and education </w:t>
      </w:r>
      <w:r w:rsidRPr="00E42586" w:rsidR="00FA2127">
        <w:rPr>
          <w:rFonts w:ascii="Times New Roman" w:hAnsi="Times New Roman" w:cs="Times New Roman"/>
          <w:sz w:val="24"/>
          <w:szCs w:val="24"/>
        </w:rPr>
        <w:t xml:space="preserve">required for the performance </w:t>
      </w:r>
      <w:r w:rsidRPr="00E42586" w:rsidR="00061B05">
        <w:rPr>
          <w:rFonts w:ascii="Times New Roman" w:hAnsi="Times New Roman" w:cs="Times New Roman"/>
          <w:sz w:val="24"/>
          <w:szCs w:val="24"/>
        </w:rPr>
        <w:t xml:space="preserve">of standardized procedures </w:t>
      </w:r>
      <w:r w:rsidRPr="00E42586" w:rsidR="00D0637F">
        <w:rPr>
          <w:rFonts w:ascii="Times New Roman" w:hAnsi="Times New Roman" w:cs="Times New Roman"/>
          <w:sz w:val="24"/>
          <w:szCs w:val="24"/>
        </w:rPr>
        <w:t xml:space="preserve">are </w:t>
      </w:r>
      <w:r w:rsidRPr="00E42586" w:rsidR="00335880">
        <w:rPr>
          <w:rFonts w:ascii="Times New Roman" w:hAnsi="Times New Roman" w:cs="Times New Roman"/>
          <w:sz w:val="24"/>
          <w:szCs w:val="24"/>
        </w:rPr>
        <w:t xml:space="preserve">constantly </w:t>
      </w:r>
      <w:r w:rsidRPr="00E42586" w:rsidR="00FD39F2">
        <w:rPr>
          <w:rFonts w:ascii="Times New Roman" w:hAnsi="Times New Roman" w:cs="Times New Roman"/>
          <w:sz w:val="24"/>
          <w:szCs w:val="24"/>
        </w:rPr>
        <w:t>reviewed</w:t>
      </w:r>
      <w:r w:rsidRPr="00E42586" w:rsidR="0063347E">
        <w:rPr>
          <w:rFonts w:ascii="Times New Roman" w:hAnsi="Times New Roman" w:cs="Times New Roman"/>
          <w:sz w:val="24"/>
          <w:szCs w:val="24"/>
        </w:rPr>
        <w:t xml:space="preserve">. </w:t>
      </w:r>
      <w:r w:rsidRPr="00E42586" w:rsidR="0099213B">
        <w:rPr>
          <w:rFonts w:ascii="Times New Roman" w:hAnsi="Times New Roman" w:cs="Times New Roman"/>
          <w:sz w:val="24"/>
          <w:szCs w:val="24"/>
        </w:rPr>
        <w:t>In highlighting the scope of practice</w:t>
      </w:r>
      <w:r w:rsidRPr="00E42586" w:rsidR="0061792A">
        <w:rPr>
          <w:rFonts w:ascii="Times New Roman" w:hAnsi="Times New Roman" w:cs="Times New Roman"/>
          <w:sz w:val="24"/>
          <w:szCs w:val="24"/>
        </w:rPr>
        <w:t xml:space="preserve">, standardized procedures </w:t>
      </w:r>
      <w:r w:rsidRPr="00E42586" w:rsidR="00EA228B">
        <w:rPr>
          <w:rFonts w:ascii="Times New Roman" w:hAnsi="Times New Roman" w:cs="Times New Roman"/>
          <w:sz w:val="24"/>
          <w:szCs w:val="24"/>
        </w:rPr>
        <w:t>ensure that nurse</w:t>
      </w:r>
      <w:r w:rsidRPr="00E42586" w:rsidR="00213228">
        <w:rPr>
          <w:rFonts w:ascii="Times New Roman" w:hAnsi="Times New Roman" w:cs="Times New Roman"/>
          <w:sz w:val="24"/>
          <w:szCs w:val="24"/>
        </w:rPr>
        <w:t xml:space="preserve"> practitioners only perform the </w:t>
      </w:r>
      <w:r w:rsidRPr="00E42586" w:rsidR="00472EB0">
        <w:rPr>
          <w:rFonts w:ascii="Times New Roman" w:hAnsi="Times New Roman" w:cs="Times New Roman"/>
          <w:sz w:val="24"/>
          <w:szCs w:val="24"/>
        </w:rPr>
        <w:t>function</w:t>
      </w:r>
      <w:r w:rsidRPr="00E42586" w:rsidR="00213228">
        <w:rPr>
          <w:rFonts w:ascii="Times New Roman" w:hAnsi="Times New Roman" w:cs="Times New Roman"/>
          <w:sz w:val="24"/>
          <w:szCs w:val="24"/>
        </w:rPr>
        <w:t xml:space="preserve"> within their </w:t>
      </w:r>
      <w:r w:rsidRPr="00E42586" w:rsidR="00472EB0">
        <w:rPr>
          <w:rFonts w:ascii="Times New Roman" w:hAnsi="Times New Roman" w:cs="Times New Roman"/>
          <w:sz w:val="24"/>
          <w:szCs w:val="24"/>
        </w:rPr>
        <w:t>specialty</w:t>
      </w:r>
      <w:r w:rsidRPr="00E42586" w:rsidR="00FC0D5A">
        <w:rPr>
          <w:rFonts w:ascii="Times New Roman" w:hAnsi="Times New Roman" w:cs="Times New Roman"/>
          <w:sz w:val="24"/>
          <w:szCs w:val="24"/>
        </w:rPr>
        <w:t xml:space="preserve"> area </w:t>
      </w:r>
      <w:r w:rsidRPr="00E42586" w:rsidR="003B1D17">
        <w:rPr>
          <w:rFonts w:ascii="Times New Roman" w:hAnsi="Times New Roman" w:cs="Times New Roman"/>
          <w:sz w:val="24"/>
          <w:szCs w:val="24"/>
        </w:rPr>
        <w:t xml:space="preserve">and in consistency </w:t>
      </w:r>
      <w:r w:rsidRPr="00E42586" w:rsidR="0013022F">
        <w:rPr>
          <w:rFonts w:ascii="Times New Roman" w:hAnsi="Times New Roman" w:cs="Times New Roman"/>
          <w:sz w:val="24"/>
          <w:szCs w:val="24"/>
        </w:rPr>
        <w:t xml:space="preserve">with </w:t>
      </w:r>
      <w:r w:rsidRPr="00E42586" w:rsidR="00FF78DF">
        <w:rPr>
          <w:rFonts w:ascii="Times New Roman" w:hAnsi="Times New Roman" w:cs="Times New Roman"/>
          <w:sz w:val="24"/>
          <w:szCs w:val="24"/>
        </w:rPr>
        <w:t xml:space="preserve">experience and </w:t>
      </w:r>
      <w:r w:rsidRPr="00E42586" w:rsidR="00863ACE">
        <w:rPr>
          <w:rFonts w:ascii="Times New Roman" w:hAnsi="Times New Roman" w:cs="Times New Roman"/>
          <w:sz w:val="24"/>
          <w:szCs w:val="24"/>
        </w:rPr>
        <w:t xml:space="preserve">approval </w:t>
      </w:r>
      <w:r w:rsidRPr="00E42586" w:rsidR="006F4BC8">
        <w:rPr>
          <w:rFonts w:ascii="Times New Roman" w:hAnsi="Times New Roman" w:cs="Times New Roman"/>
          <w:sz w:val="24"/>
          <w:szCs w:val="24"/>
        </w:rPr>
        <w:t xml:space="preserve">guidelines laid down. </w:t>
      </w:r>
    </w:p>
    <w:p w:rsidR="00DE4E30" w:rsidRPr="00E42586" w:rsidP="00BE5DA5" w14:paraId="6F1EE375" w14:textId="412ED4B5">
      <w:pPr>
        <w:spacing w:line="480" w:lineRule="auto"/>
        <w:jc w:val="both"/>
        <w:rPr>
          <w:rFonts w:ascii="Times New Roman" w:hAnsi="Times New Roman" w:cs="Times New Roman"/>
          <w:sz w:val="24"/>
          <w:szCs w:val="24"/>
        </w:rPr>
      </w:pPr>
      <w:r w:rsidRPr="00E42586">
        <w:rPr>
          <w:rFonts w:ascii="Times New Roman" w:hAnsi="Times New Roman" w:cs="Times New Roman"/>
          <w:sz w:val="24"/>
          <w:szCs w:val="24"/>
        </w:rPr>
        <w:t xml:space="preserve">Based on this argument, it is believed that </w:t>
      </w:r>
      <w:r w:rsidRPr="00E42586" w:rsidR="00E92CC7">
        <w:rPr>
          <w:rFonts w:ascii="Times New Roman" w:hAnsi="Times New Roman" w:cs="Times New Roman"/>
          <w:sz w:val="24"/>
          <w:szCs w:val="24"/>
        </w:rPr>
        <w:t xml:space="preserve">standardized </w:t>
      </w:r>
      <w:r w:rsidRPr="00E42586" w:rsidR="00A9666F">
        <w:rPr>
          <w:rFonts w:ascii="Times New Roman" w:hAnsi="Times New Roman" w:cs="Times New Roman"/>
          <w:sz w:val="24"/>
          <w:szCs w:val="24"/>
        </w:rPr>
        <w:t xml:space="preserve">procedures </w:t>
      </w:r>
      <w:r w:rsidRPr="00E42586" w:rsidR="00F40E3C">
        <w:rPr>
          <w:rFonts w:ascii="Times New Roman" w:hAnsi="Times New Roman" w:cs="Times New Roman"/>
          <w:sz w:val="24"/>
          <w:szCs w:val="24"/>
        </w:rPr>
        <w:t xml:space="preserve">help in </w:t>
      </w:r>
      <w:r w:rsidRPr="00E42586" w:rsidR="00DE0417">
        <w:rPr>
          <w:rFonts w:ascii="Times New Roman" w:hAnsi="Times New Roman" w:cs="Times New Roman"/>
          <w:sz w:val="24"/>
          <w:szCs w:val="24"/>
        </w:rPr>
        <w:t xml:space="preserve">enhancing </w:t>
      </w:r>
      <w:r w:rsidRPr="00E42586" w:rsidR="00FF5BEA">
        <w:rPr>
          <w:rFonts w:ascii="Times New Roman" w:hAnsi="Times New Roman" w:cs="Times New Roman"/>
          <w:sz w:val="24"/>
          <w:szCs w:val="24"/>
        </w:rPr>
        <w:t xml:space="preserve">the quality of nurse practice and associated patient care. </w:t>
      </w:r>
    </w:p>
    <w:p w:rsidR="00FF5BEA" w:rsidRPr="00E42586" w:rsidP="00A90F02" w14:paraId="32AF28F1" w14:textId="435C19BC">
      <w:pPr>
        <w:spacing w:line="480" w:lineRule="auto"/>
        <w:ind w:firstLine="720"/>
        <w:jc w:val="both"/>
        <w:rPr>
          <w:rFonts w:ascii="Times New Roman" w:hAnsi="Times New Roman" w:cs="Times New Roman"/>
          <w:sz w:val="24"/>
          <w:szCs w:val="24"/>
        </w:rPr>
      </w:pPr>
      <w:r w:rsidRPr="00E42586">
        <w:rPr>
          <w:rFonts w:ascii="Times New Roman" w:hAnsi="Times New Roman" w:cs="Times New Roman"/>
          <w:sz w:val="24"/>
          <w:szCs w:val="24"/>
        </w:rPr>
        <w:t>Nurse practi</w:t>
      </w:r>
      <w:r w:rsidRPr="00E42586" w:rsidR="002A174F">
        <w:rPr>
          <w:rFonts w:ascii="Times New Roman" w:hAnsi="Times New Roman" w:cs="Times New Roman"/>
          <w:sz w:val="24"/>
          <w:szCs w:val="24"/>
        </w:rPr>
        <w:t>ti</w:t>
      </w:r>
      <w:r w:rsidRPr="00E42586">
        <w:rPr>
          <w:rFonts w:ascii="Times New Roman" w:hAnsi="Times New Roman" w:cs="Times New Roman"/>
          <w:sz w:val="24"/>
          <w:szCs w:val="24"/>
        </w:rPr>
        <w:t xml:space="preserve">oners </w:t>
      </w:r>
      <w:r w:rsidRPr="00E42586" w:rsidR="00C94AA7">
        <w:rPr>
          <w:rFonts w:ascii="Times New Roman" w:hAnsi="Times New Roman" w:cs="Times New Roman"/>
          <w:sz w:val="24"/>
          <w:szCs w:val="24"/>
        </w:rPr>
        <w:t xml:space="preserve">must exhibit sufficient levels of competence </w:t>
      </w:r>
      <w:r w:rsidRPr="00E42586" w:rsidR="00590D7A">
        <w:rPr>
          <w:rFonts w:ascii="Times New Roman" w:hAnsi="Times New Roman" w:cs="Times New Roman"/>
          <w:sz w:val="24"/>
          <w:szCs w:val="24"/>
        </w:rPr>
        <w:t xml:space="preserve">before </w:t>
      </w:r>
      <w:r w:rsidRPr="00E42586" w:rsidR="00760473">
        <w:rPr>
          <w:rFonts w:ascii="Times New Roman" w:hAnsi="Times New Roman" w:cs="Times New Roman"/>
          <w:sz w:val="24"/>
          <w:szCs w:val="24"/>
        </w:rPr>
        <w:t xml:space="preserve">they are </w:t>
      </w:r>
      <w:r w:rsidRPr="00E42586" w:rsidR="00783988">
        <w:rPr>
          <w:rFonts w:ascii="Times New Roman" w:hAnsi="Times New Roman" w:cs="Times New Roman"/>
          <w:sz w:val="24"/>
          <w:szCs w:val="24"/>
        </w:rPr>
        <w:t xml:space="preserve">legally allowed to practice. </w:t>
      </w:r>
      <w:r w:rsidRPr="00E42586" w:rsidR="00675A42">
        <w:rPr>
          <w:rFonts w:ascii="Times New Roman" w:hAnsi="Times New Roman" w:cs="Times New Roman"/>
          <w:sz w:val="24"/>
          <w:szCs w:val="24"/>
        </w:rPr>
        <w:t>Additionally</w:t>
      </w:r>
      <w:r w:rsidRPr="00E42586" w:rsidR="002334D4">
        <w:rPr>
          <w:rFonts w:ascii="Times New Roman" w:hAnsi="Times New Roman" w:cs="Times New Roman"/>
          <w:sz w:val="24"/>
          <w:szCs w:val="24"/>
        </w:rPr>
        <w:t xml:space="preserve">, as stipulated by the </w:t>
      </w:r>
      <w:r w:rsidRPr="00E42586" w:rsidR="00E0690F">
        <w:rPr>
          <w:rFonts w:ascii="Times New Roman" w:hAnsi="Times New Roman" w:cs="Times New Roman"/>
          <w:sz w:val="24"/>
          <w:szCs w:val="24"/>
        </w:rPr>
        <w:t xml:space="preserve">standardized procedures, practicing nurses must have the </w:t>
      </w:r>
      <w:r w:rsidRPr="00E42586" w:rsidR="00E11821">
        <w:rPr>
          <w:rFonts w:ascii="Times New Roman" w:hAnsi="Times New Roman" w:cs="Times New Roman"/>
          <w:sz w:val="24"/>
          <w:szCs w:val="24"/>
        </w:rPr>
        <w:t xml:space="preserve">current </w:t>
      </w:r>
      <w:r w:rsidRPr="00E42586" w:rsidR="007A58EE">
        <w:rPr>
          <w:rFonts w:ascii="Times New Roman" w:hAnsi="Times New Roman" w:cs="Times New Roman"/>
          <w:sz w:val="24"/>
          <w:szCs w:val="24"/>
        </w:rPr>
        <w:t xml:space="preserve">registered </w:t>
      </w:r>
      <w:r w:rsidRPr="00E42586" w:rsidR="008832DD">
        <w:rPr>
          <w:rFonts w:ascii="Times New Roman" w:hAnsi="Times New Roman" w:cs="Times New Roman"/>
          <w:sz w:val="24"/>
          <w:szCs w:val="24"/>
        </w:rPr>
        <w:t xml:space="preserve">nursing </w:t>
      </w:r>
      <w:r w:rsidRPr="00E42586" w:rsidR="00F36479">
        <w:rPr>
          <w:rFonts w:ascii="Times New Roman" w:hAnsi="Times New Roman" w:cs="Times New Roman"/>
          <w:sz w:val="24"/>
          <w:szCs w:val="24"/>
        </w:rPr>
        <w:t>license</w:t>
      </w:r>
      <w:r w:rsidRPr="00E42586" w:rsidR="008832DD">
        <w:rPr>
          <w:rFonts w:ascii="Times New Roman" w:hAnsi="Times New Roman" w:cs="Times New Roman"/>
          <w:sz w:val="24"/>
          <w:szCs w:val="24"/>
        </w:rPr>
        <w:t xml:space="preserve"> </w:t>
      </w:r>
      <w:r w:rsidRPr="00E42586" w:rsidR="009A1B8D">
        <w:rPr>
          <w:rFonts w:ascii="Times New Roman" w:hAnsi="Times New Roman" w:cs="Times New Roman"/>
          <w:sz w:val="24"/>
          <w:szCs w:val="24"/>
        </w:rPr>
        <w:t xml:space="preserve">for the </w:t>
      </w:r>
      <w:r w:rsidRPr="00E42586" w:rsidR="0097282E">
        <w:rPr>
          <w:rFonts w:ascii="Times New Roman" w:hAnsi="Times New Roman" w:cs="Times New Roman"/>
          <w:sz w:val="24"/>
          <w:szCs w:val="24"/>
        </w:rPr>
        <w:t xml:space="preserve">specific region </w:t>
      </w:r>
      <w:r w:rsidRPr="00E42586" w:rsidR="00F36479">
        <w:rPr>
          <w:rFonts w:ascii="Times New Roman" w:hAnsi="Times New Roman" w:cs="Times New Roman"/>
          <w:sz w:val="24"/>
          <w:szCs w:val="24"/>
        </w:rPr>
        <w:t>they</w:t>
      </w:r>
      <w:r w:rsidRPr="00E42586" w:rsidR="0097282E">
        <w:rPr>
          <w:rFonts w:ascii="Times New Roman" w:hAnsi="Times New Roman" w:cs="Times New Roman"/>
          <w:sz w:val="24"/>
          <w:szCs w:val="24"/>
        </w:rPr>
        <w:t xml:space="preserve"> are practicing</w:t>
      </w:r>
      <w:sdt>
        <w:sdtPr>
          <w:rPr>
            <w:rFonts w:ascii="Times New Roman" w:hAnsi="Times New Roman" w:cs="Times New Roman"/>
            <w:sz w:val="24"/>
            <w:szCs w:val="24"/>
          </w:rPr>
          <w:id w:val="-148675140"/>
          <w:citation/>
        </w:sdtPr>
        <w:sdtContent>
          <w:r w:rsidR="00545239">
            <w:rPr>
              <w:rFonts w:ascii="Times New Roman" w:hAnsi="Times New Roman" w:cs="Times New Roman"/>
              <w:sz w:val="24"/>
              <w:szCs w:val="24"/>
            </w:rPr>
            <w:fldChar w:fldCharType="begin"/>
          </w:r>
          <w:r w:rsidR="00545239">
            <w:rPr>
              <w:rFonts w:ascii="Times New Roman" w:hAnsi="Times New Roman" w:cs="Times New Roman"/>
              <w:sz w:val="24"/>
              <w:szCs w:val="24"/>
            </w:rPr>
            <w:instrText xml:space="preserve"> CITATION Boa21 \l 1033 </w:instrText>
          </w:r>
          <w:r w:rsidR="00545239">
            <w:rPr>
              <w:rFonts w:ascii="Times New Roman" w:hAnsi="Times New Roman" w:cs="Times New Roman"/>
              <w:sz w:val="24"/>
              <w:szCs w:val="24"/>
            </w:rPr>
            <w:fldChar w:fldCharType="separate"/>
          </w:r>
          <w:r w:rsidR="00545239">
            <w:rPr>
              <w:rFonts w:ascii="Times New Roman" w:hAnsi="Times New Roman" w:cs="Times New Roman"/>
              <w:noProof/>
              <w:sz w:val="24"/>
              <w:szCs w:val="24"/>
            </w:rPr>
            <w:t xml:space="preserve"> </w:t>
          </w:r>
          <w:r w:rsidRPr="00545239" w:rsidR="00545239">
            <w:rPr>
              <w:rFonts w:ascii="Times New Roman" w:hAnsi="Times New Roman" w:cs="Times New Roman"/>
              <w:noProof/>
              <w:sz w:val="24"/>
              <w:szCs w:val="24"/>
            </w:rPr>
            <w:t>(Board of Registered Nursing, 2021)</w:t>
          </w:r>
          <w:r w:rsidR="00545239">
            <w:rPr>
              <w:rFonts w:ascii="Times New Roman" w:hAnsi="Times New Roman" w:cs="Times New Roman"/>
              <w:sz w:val="24"/>
              <w:szCs w:val="24"/>
            </w:rPr>
            <w:fldChar w:fldCharType="end"/>
          </w:r>
        </w:sdtContent>
      </w:sdt>
      <w:r w:rsidRPr="00E42586" w:rsidR="0097282E">
        <w:rPr>
          <w:rFonts w:ascii="Times New Roman" w:hAnsi="Times New Roman" w:cs="Times New Roman"/>
          <w:sz w:val="24"/>
          <w:szCs w:val="24"/>
        </w:rPr>
        <w:t>.</w:t>
      </w:r>
      <w:r w:rsidRPr="00E42586" w:rsidR="00EE73AC">
        <w:rPr>
          <w:rFonts w:ascii="Times New Roman" w:hAnsi="Times New Roman" w:cs="Times New Roman"/>
          <w:sz w:val="24"/>
          <w:szCs w:val="24"/>
        </w:rPr>
        <w:t xml:space="preserve"> </w:t>
      </w:r>
      <w:r w:rsidRPr="00E42586" w:rsidR="00614060">
        <w:rPr>
          <w:rFonts w:ascii="Times New Roman" w:hAnsi="Times New Roman" w:cs="Times New Roman"/>
          <w:sz w:val="24"/>
          <w:szCs w:val="24"/>
        </w:rPr>
        <w:t>Admittedly</w:t>
      </w:r>
      <w:r w:rsidRPr="00E42586" w:rsidR="00EE73AC">
        <w:rPr>
          <w:rFonts w:ascii="Times New Roman" w:hAnsi="Times New Roman" w:cs="Times New Roman"/>
          <w:sz w:val="24"/>
          <w:szCs w:val="24"/>
        </w:rPr>
        <w:t xml:space="preserve">, based on these strict </w:t>
      </w:r>
      <w:r w:rsidRPr="00E42586" w:rsidR="000F2D60">
        <w:rPr>
          <w:rFonts w:ascii="Times New Roman" w:hAnsi="Times New Roman" w:cs="Times New Roman"/>
          <w:sz w:val="24"/>
          <w:szCs w:val="24"/>
        </w:rPr>
        <w:t>requirements, for</w:t>
      </w:r>
      <w:r w:rsidRPr="00E42586" w:rsidR="00102739">
        <w:rPr>
          <w:rFonts w:ascii="Times New Roman" w:hAnsi="Times New Roman" w:cs="Times New Roman"/>
          <w:sz w:val="24"/>
          <w:szCs w:val="24"/>
        </w:rPr>
        <w:t xml:space="preserve"> nurse practitioners</w:t>
      </w:r>
      <w:r w:rsidRPr="00E42586" w:rsidR="00ED2A06">
        <w:rPr>
          <w:rFonts w:ascii="Times New Roman" w:hAnsi="Times New Roman" w:cs="Times New Roman"/>
          <w:sz w:val="24"/>
          <w:szCs w:val="24"/>
        </w:rPr>
        <w:t xml:space="preserve">, </w:t>
      </w:r>
      <w:r w:rsidRPr="00E42586" w:rsidR="00C45BAD">
        <w:rPr>
          <w:rFonts w:ascii="Times New Roman" w:hAnsi="Times New Roman" w:cs="Times New Roman"/>
          <w:sz w:val="24"/>
          <w:szCs w:val="24"/>
        </w:rPr>
        <w:t xml:space="preserve">the quality </w:t>
      </w:r>
      <w:r w:rsidRPr="00E42586" w:rsidR="005D56E4">
        <w:rPr>
          <w:rFonts w:ascii="Times New Roman" w:hAnsi="Times New Roman" w:cs="Times New Roman"/>
          <w:sz w:val="24"/>
          <w:szCs w:val="24"/>
        </w:rPr>
        <w:t xml:space="preserve">and safety </w:t>
      </w:r>
      <w:r w:rsidRPr="00E42586" w:rsidR="00302C31">
        <w:rPr>
          <w:rFonts w:ascii="Times New Roman" w:hAnsi="Times New Roman" w:cs="Times New Roman"/>
          <w:sz w:val="24"/>
          <w:szCs w:val="24"/>
        </w:rPr>
        <w:t xml:space="preserve">of healthcare are therefore guaranteed. </w:t>
      </w:r>
    </w:p>
    <w:p w:rsidR="00783E00" w:rsidRPr="007D1AC1" w:rsidP="007D1AC1" w14:paraId="1CA31EEA" w14:textId="3495B799">
      <w:pPr>
        <w:spacing w:line="480" w:lineRule="auto"/>
        <w:jc w:val="center"/>
        <w:rPr>
          <w:rFonts w:ascii="Times New Roman" w:hAnsi="Times New Roman" w:cs="Times New Roman"/>
          <w:b/>
          <w:bCs/>
          <w:sz w:val="24"/>
          <w:szCs w:val="24"/>
        </w:rPr>
      </w:pPr>
      <w:r w:rsidRPr="007D1AC1">
        <w:rPr>
          <w:rFonts w:ascii="Times New Roman" w:hAnsi="Times New Roman" w:cs="Times New Roman"/>
          <w:b/>
          <w:bCs/>
          <w:sz w:val="24"/>
          <w:szCs w:val="24"/>
        </w:rPr>
        <w:t>Question 2</w:t>
      </w:r>
    </w:p>
    <w:p w:rsidR="00BD43D3" w:rsidP="007D1AC1" w14:paraId="6A1FB5B8" w14:textId="524D9041">
      <w:pPr>
        <w:spacing w:line="480" w:lineRule="auto"/>
        <w:ind w:firstLine="720"/>
        <w:jc w:val="both"/>
        <w:rPr>
          <w:rFonts w:ascii="Times New Roman" w:hAnsi="Times New Roman" w:cs="Times New Roman"/>
          <w:sz w:val="24"/>
          <w:szCs w:val="24"/>
        </w:rPr>
      </w:pPr>
      <w:r w:rsidRPr="00E42586">
        <w:rPr>
          <w:rFonts w:ascii="Times New Roman" w:hAnsi="Times New Roman" w:cs="Times New Roman"/>
          <w:sz w:val="24"/>
          <w:szCs w:val="24"/>
        </w:rPr>
        <w:t xml:space="preserve">Controlled substances </w:t>
      </w:r>
      <w:r w:rsidRPr="00E42586" w:rsidR="00ED33FE">
        <w:rPr>
          <w:rFonts w:ascii="Times New Roman" w:hAnsi="Times New Roman" w:cs="Times New Roman"/>
          <w:sz w:val="24"/>
          <w:szCs w:val="24"/>
        </w:rPr>
        <w:t xml:space="preserve">refer </w:t>
      </w:r>
      <w:r w:rsidRPr="00E42586" w:rsidR="00460CCF">
        <w:rPr>
          <w:rFonts w:ascii="Times New Roman" w:hAnsi="Times New Roman" w:cs="Times New Roman"/>
          <w:sz w:val="24"/>
          <w:szCs w:val="24"/>
        </w:rPr>
        <w:t xml:space="preserve">to </w:t>
      </w:r>
      <w:r w:rsidRPr="00E42586" w:rsidR="006242C7">
        <w:rPr>
          <w:rFonts w:ascii="Times New Roman" w:hAnsi="Times New Roman" w:cs="Times New Roman"/>
          <w:sz w:val="24"/>
          <w:szCs w:val="24"/>
        </w:rPr>
        <w:t>substances</w:t>
      </w:r>
      <w:r w:rsidRPr="00E42586" w:rsidR="00460CCF">
        <w:rPr>
          <w:rFonts w:ascii="Times New Roman" w:hAnsi="Times New Roman" w:cs="Times New Roman"/>
          <w:sz w:val="24"/>
          <w:szCs w:val="24"/>
        </w:rPr>
        <w:t xml:space="preserve"> and </w:t>
      </w:r>
      <w:r w:rsidRPr="00E42586" w:rsidR="006242C7">
        <w:rPr>
          <w:rFonts w:ascii="Times New Roman" w:hAnsi="Times New Roman" w:cs="Times New Roman"/>
          <w:sz w:val="24"/>
          <w:szCs w:val="24"/>
        </w:rPr>
        <w:t xml:space="preserve">drugs whose use is usually controlled and restricted by the </w:t>
      </w:r>
      <w:r w:rsidRPr="00E42586" w:rsidR="00E23B27">
        <w:rPr>
          <w:rFonts w:ascii="Times New Roman" w:hAnsi="Times New Roman" w:cs="Times New Roman"/>
          <w:sz w:val="24"/>
          <w:szCs w:val="24"/>
        </w:rPr>
        <w:t>government</w:t>
      </w:r>
      <w:sdt>
        <w:sdtPr>
          <w:rPr>
            <w:rFonts w:ascii="Times New Roman" w:hAnsi="Times New Roman" w:cs="Times New Roman"/>
            <w:sz w:val="24"/>
            <w:szCs w:val="24"/>
          </w:rPr>
          <w:id w:val="554592873"/>
          <w:citation/>
        </w:sdtPr>
        <w:sdtContent>
          <w:r w:rsidR="00E338C4">
            <w:rPr>
              <w:rFonts w:ascii="Times New Roman" w:hAnsi="Times New Roman" w:cs="Times New Roman"/>
              <w:sz w:val="24"/>
              <w:szCs w:val="24"/>
            </w:rPr>
            <w:fldChar w:fldCharType="begin"/>
          </w:r>
          <w:r w:rsidR="00E338C4">
            <w:rPr>
              <w:rFonts w:ascii="Times New Roman" w:hAnsi="Times New Roman" w:cs="Times New Roman"/>
              <w:sz w:val="24"/>
              <w:szCs w:val="24"/>
            </w:rPr>
            <w:instrText xml:space="preserve"> CITATION Har21 \l 1033 </w:instrText>
          </w:r>
          <w:r w:rsidR="00E338C4">
            <w:rPr>
              <w:rFonts w:ascii="Times New Roman" w:hAnsi="Times New Roman" w:cs="Times New Roman"/>
              <w:sz w:val="24"/>
              <w:szCs w:val="24"/>
            </w:rPr>
            <w:fldChar w:fldCharType="separate"/>
          </w:r>
          <w:r w:rsidR="00E338C4">
            <w:rPr>
              <w:rFonts w:ascii="Times New Roman" w:hAnsi="Times New Roman" w:cs="Times New Roman"/>
              <w:noProof/>
              <w:sz w:val="24"/>
              <w:szCs w:val="24"/>
            </w:rPr>
            <w:t xml:space="preserve"> </w:t>
          </w:r>
          <w:r w:rsidRPr="00E338C4" w:rsidR="00E338C4">
            <w:rPr>
              <w:rFonts w:ascii="Times New Roman" w:hAnsi="Times New Roman" w:cs="Times New Roman"/>
              <w:noProof/>
              <w:sz w:val="24"/>
              <w:szCs w:val="24"/>
            </w:rPr>
            <w:t>(Hartney, 2021)</w:t>
          </w:r>
          <w:r w:rsidR="00E338C4">
            <w:rPr>
              <w:rFonts w:ascii="Times New Roman" w:hAnsi="Times New Roman" w:cs="Times New Roman"/>
              <w:sz w:val="24"/>
              <w:szCs w:val="24"/>
            </w:rPr>
            <w:fldChar w:fldCharType="end"/>
          </w:r>
        </w:sdtContent>
      </w:sdt>
      <w:r w:rsidRPr="00E42586" w:rsidR="006242C7">
        <w:rPr>
          <w:rFonts w:ascii="Times New Roman" w:hAnsi="Times New Roman" w:cs="Times New Roman"/>
          <w:sz w:val="24"/>
          <w:szCs w:val="24"/>
        </w:rPr>
        <w:t xml:space="preserve">. </w:t>
      </w:r>
      <w:r w:rsidRPr="00E42586" w:rsidR="00947ED0">
        <w:rPr>
          <w:rFonts w:ascii="Times New Roman" w:hAnsi="Times New Roman" w:cs="Times New Roman"/>
          <w:sz w:val="24"/>
          <w:szCs w:val="24"/>
        </w:rPr>
        <w:t xml:space="preserve">These </w:t>
      </w:r>
      <w:r w:rsidRPr="00E42586" w:rsidR="00731AA4">
        <w:rPr>
          <w:rFonts w:ascii="Times New Roman" w:hAnsi="Times New Roman" w:cs="Times New Roman"/>
          <w:sz w:val="24"/>
          <w:szCs w:val="24"/>
        </w:rPr>
        <w:t>restrictions</w:t>
      </w:r>
      <w:r w:rsidRPr="00E42586" w:rsidR="00947ED0">
        <w:rPr>
          <w:rFonts w:ascii="Times New Roman" w:hAnsi="Times New Roman" w:cs="Times New Roman"/>
          <w:sz w:val="24"/>
          <w:szCs w:val="24"/>
        </w:rPr>
        <w:t xml:space="preserve"> usually apply to its </w:t>
      </w:r>
      <w:r w:rsidRPr="00E42586" w:rsidR="00C77C39">
        <w:rPr>
          <w:rFonts w:ascii="Times New Roman" w:hAnsi="Times New Roman" w:cs="Times New Roman"/>
          <w:sz w:val="24"/>
          <w:szCs w:val="24"/>
        </w:rPr>
        <w:t>manufacture</w:t>
      </w:r>
      <w:r w:rsidRPr="00E42586" w:rsidR="00620D96">
        <w:rPr>
          <w:rFonts w:ascii="Times New Roman" w:hAnsi="Times New Roman" w:cs="Times New Roman"/>
          <w:sz w:val="24"/>
          <w:szCs w:val="24"/>
        </w:rPr>
        <w:t xml:space="preserve">, </w:t>
      </w:r>
      <w:r w:rsidRPr="00E42586" w:rsidR="00EC4962">
        <w:rPr>
          <w:rFonts w:ascii="Times New Roman" w:hAnsi="Times New Roman" w:cs="Times New Roman"/>
          <w:sz w:val="24"/>
          <w:szCs w:val="24"/>
        </w:rPr>
        <w:t xml:space="preserve">storage, and </w:t>
      </w:r>
      <w:r w:rsidRPr="00E42586" w:rsidR="00D77519">
        <w:rPr>
          <w:rFonts w:ascii="Times New Roman" w:hAnsi="Times New Roman" w:cs="Times New Roman"/>
          <w:sz w:val="24"/>
          <w:szCs w:val="24"/>
        </w:rPr>
        <w:t xml:space="preserve">distribution. </w:t>
      </w:r>
      <w:r w:rsidRPr="00E42586" w:rsidR="006E51B6">
        <w:rPr>
          <w:rFonts w:ascii="Times New Roman" w:hAnsi="Times New Roman" w:cs="Times New Roman"/>
          <w:sz w:val="24"/>
          <w:szCs w:val="24"/>
        </w:rPr>
        <w:t>Substances</w:t>
      </w:r>
      <w:r w:rsidRPr="00E42586" w:rsidR="00731AA4">
        <w:rPr>
          <w:rFonts w:ascii="Times New Roman" w:hAnsi="Times New Roman" w:cs="Times New Roman"/>
          <w:sz w:val="24"/>
          <w:szCs w:val="24"/>
        </w:rPr>
        <w:t xml:space="preserve"> such as </w:t>
      </w:r>
      <w:r w:rsidRPr="00E42586" w:rsidR="00AB44A8">
        <w:rPr>
          <w:rFonts w:ascii="Times New Roman" w:hAnsi="Times New Roman" w:cs="Times New Roman"/>
          <w:sz w:val="24"/>
          <w:szCs w:val="24"/>
        </w:rPr>
        <w:t>depressants, opioids</w:t>
      </w:r>
      <w:r w:rsidRPr="00E42586" w:rsidR="00524A3C">
        <w:rPr>
          <w:rFonts w:ascii="Times New Roman" w:hAnsi="Times New Roman" w:cs="Times New Roman"/>
          <w:sz w:val="24"/>
          <w:szCs w:val="24"/>
        </w:rPr>
        <w:t xml:space="preserve">, stimulants, and </w:t>
      </w:r>
      <w:r w:rsidRPr="00E42586" w:rsidR="00B218B7">
        <w:rPr>
          <w:rFonts w:ascii="Times New Roman" w:hAnsi="Times New Roman" w:cs="Times New Roman"/>
          <w:sz w:val="24"/>
          <w:szCs w:val="24"/>
        </w:rPr>
        <w:t xml:space="preserve">hallucinogens </w:t>
      </w:r>
      <w:r w:rsidRPr="00E42586" w:rsidR="000B61E5">
        <w:rPr>
          <w:rFonts w:ascii="Times New Roman" w:hAnsi="Times New Roman" w:cs="Times New Roman"/>
          <w:sz w:val="24"/>
          <w:szCs w:val="24"/>
        </w:rPr>
        <w:t xml:space="preserve">are all known </w:t>
      </w:r>
      <w:r w:rsidRPr="00E42586" w:rsidR="006E51B6">
        <w:rPr>
          <w:rFonts w:ascii="Times New Roman" w:hAnsi="Times New Roman" w:cs="Times New Roman"/>
          <w:sz w:val="24"/>
          <w:szCs w:val="24"/>
        </w:rPr>
        <w:t>controlled</w:t>
      </w:r>
      <w:r w:rsidRPr="00E42586" w:rsidR="000B61E5">
        <w:rPr>
          <w:rFonts w:ascii="Times New Roman" w:hAnsi="Times New Roman" w:cs="Times New Roman"/>
          <w:sz w:val="24"/>
          <w:szCs w:val="24"/>
        </w:rPr>
        <w:t xml:space="preserve"> substances. </w:t>
      </w:r>
      <w:r w:rsidRPr="00E42586" w:rsidR="00E20DFD">
        <w:rPr>
          <w:rFonts w:ascii="Times New Roman" w:hAnsi="Times New Roman" w:cs="Times New Roman"/>
          <w:sz w:val="24"/>
          <w:szCs w:val="24"/>
        </w:rPr>
        <w:t xml:space="preserve">As part of the comprehensive </w:t>
      </w:r>
      <w:r w:rsidRPr="00E42586" w:rsidR="002F1FA7">
        <w:rPr>
          <w:rFonts w:ascii="Times New Roman" w:hAnsi="Times New Roman" w:cs="Times New Roman"/>
          <w:sz w:val="24"/>
          <w:szCs w:val="24"/>
        </w:rPr>
        <w:t xml:space="preserve">drug </w:t>
      </w:r>
      <w:r w:rsidRPr="00E42586" w:rsidR="003173F5">
        <w:rPr>
          <w:rFonts w:ascii="Times New Roman" w:hAnsi="Times New Roman" w:cs="Times New Roman"/>
          <w:sz w:val="24"/>
          <w:szCs w:val="24"/>
        </w:rPr>
        <w:t xml:space="preserve">abuse prevention and control act, </w:t>
      </w:r>
      <w:r w:rsidRPr="00E42586" w:rsidR="000B13BC">
        <w:rPr>
          <w:rFonts w:ascii="Times New Roman" w:hAnsi="Times New Roman" w:cs="Times New Roman"/>
          <w:sz w:val="24"/>
          <w:szCs w:val="24"/>
        </w:rPr>
        <w:t xml:space="preserve">the use of certain substances has been </w:t>
      </w:r>
      <w:r w:rsidRPr="00E42586" w:rsidR="008A51E0">
        <w:rPr>
          <w:rFonts w:ascii="Times New Roman" w:hAnsi="Times New Roman" w:cs="Times New Roman"/>
          <w:sz w:val="24"/>
          <w:szCs w:val="24"/>
        </w:rPr>
        <w:t xml:space="preserve">significantly </w:t>
      </w:r>
      <w:r w:rsidRPr="00E42586" w:rsidR="00BB50CD">
        <w:rPr>
          <w:rFonts w:ascii="Times New Roman" w:hAnsi="Times New Roman" w:cs="Times New Roman"/>
          <w:sz w:val="24"/>
          <w:szCs w:val="24"/>
        </w:rPr>
        <w:t xml:space="preserve">restricted </w:t>
      </w:r>
      <w:r w:rsidRPr="00E42586" w:rsidR="006E5C3B">
        <w:rPr>
          <w:rFonts w:ascii="Times New Roman" w:hAnsi="Times New Roman" w:cs="Times New Roman"/>
          <w:sz w:val="24"/>
          <w:szCs w:val="24"/>
        </w:rPr>
        <w:t xml:space="preserve">to limit their </w:t>
      </w:r>
      <w:r w:rsidRPr="00E42586" w:rsidR="00E36BA1">
        <w:rPr>
          <w:rFonts w:ascii="Times New Roman" w:hAnsi="Times New Roman" w:cs="Times New Roman"/>
          <w:sz w:val="24"/>
          <w:szCs w:val="24"/>
        </w:rPr>
        <w:t xml:space="preserve">possibility for abuse and dependence. </w:t>
      </w:r>
      <w:r w:rsidRPr="00E42586" w:rsidR="00475209">
        <w:rPr>
          <w:rFonts w:ascii="Times New Roman" w:hAnsi="Times New Roman" w:cs="Times New Roman"/>
          <w:sz w:val="24"/>
          <w:szCs w:val="24"/>
        </w:rPr>
        <w:t xml:space="preserve">This </w:t>
      </w:r>
      <w:r w:rsidRPr="00E42586" w:rsidR="00007BD9">
        <w:rPr>
          <w:rFonts w:ascii="Times New Roman" w:hAnsi="Times New Roman" w:cs="Times New Roman"/>
          <w:sz w:val="24"/>
          <w:szCs w:val="24"/>
        </w:rPr>
        <w:t xml:space="preserve">usually depends on </w:t>
      </w:r>
      <w:r w:rsidRPr="00E42586" w:rsidR="00FE690A">
        <w:rPr>
          <w:rFonts w:ascii="Times New Roman" w:hAnsi="Times New Roman" w:cs="Times New Roman"/>
          <w:sz w:val="24"/>
          <w:szCs w:val="24"/>
        </w:rPr>
        <w:t xml:space="preserve">how potentially dangerous they are. </w:t>
      </w:r>
      <w:r w:rsidRPr="00E42586" w:rsidR="00C06D8D">
        <w:rPr>
          <w:rFonts w:ascii="Times New Roman" w:hAnsi="Times New Roman" w:cs="Times New Roman"/>
          <w:sz w:val="24"/>
          <w:szCs w:val="24"/>
        </w:rPr>
        <w:t xml:space="preserve">In this view, </w:t>
      </w:r>
      <w:r w:rsidRPr="00E42586" w:rsidR="00663117">
        <w:rPr>
          <w:rFonts w:ascii="Times New Roman" w:hAnsi="Times New Roman" w:cs="Times New Roman"/>
          <w:sz w:val="24"/>
          <w:szCs w:val="24"/>
        </w:rPr>
        <w:t xml:space="preserve">the aspect of </w:t>
      </w:r>
      <w:r w:rsidRPr="00E42586" w:rsidR="009A212B">
        <w:rPr>
          <w:rFonts w:ascii="Times New Roman" w:hAnsi="Times New Roman" w:cs="Times New Roman"/>
          <w:sz w:val="24"/>
          <w:szCs w:val="24"/>
        </w:rPr>
        <w:t>controlling these substances is to particularly protect people from the potential harm associated with these substances</w:t>
      </w:r>
      <w:r w:rsidRPr="00E42586" w:rsidR="002671DB">
        <w:rPr>
          <w:rFonts w:ascii="Times New Roman" w:hAnsi="Times New Roman" w:cs="Times New Roman"/>
          <w:sz w:val="24"/>
          <w:szCs w:val="24"/>
        </w:rPr>
        <w:t xml:space="preserve">. </w:t>
      </w:r>
      <w:r w:rsidRPr="00E42586" w:rsidR="004401C0">
        <w:rPr>
          <w:rFonts w:ascii="Times New Roman" w:hAnsi="Times New Roman" w:cs="Times New Roman"/>
          <w:sz w:val="24"/>
          <w:szCs w:val="24"/>
        </w:rPr>
        <w:t xml:space="preserve">As a future </w:t>
      </w:r>
      <w:r w:rsidRPr="00E42586" w:rsidR="000D2938">
        <w:rPr>
          <w:rFonts w:ascii="Times New Roman" w:hAnsi="Times New Roman" w:cs="Times New Roman"/>
          <w:sz w:val="24"/>
          <w:szCs w:val="24"/>
        </w:rPr>
        <w:t xml:space="preserve">physician, </w:t>
      </w:r>
      <w:r w:rsidRPr="00E42586" w:rsidR="00EB39D5">
        <w:rPr>
          <w:rFonts w:ascii="Times New Roman" w:hAnsi="Times New Roman" w:cs="Times New Roman"/>
          <w:sz w:val="24"/>
          <w:szCs w:val="24"/>
        </w:rPr>
        <w:t xml:space="preserve">it is important first to understand that </w:t>
      </w:r>
      <w:r w:rsidRPr="00E42586" w:rsidR="00694921">
        <w:rPr>
          <w:rFonts w:ascii="Times New Roman" w:hAnsi="Times New Roman" w:cs="Times New Roman"/>
          <w:sz w:val="24"/>
          <w:szCs w:val="24"/>
        </w:rPr>
        <w:t xml:space="preserve">the </w:t>
      </w:r>
      <w:r w:rsidRPr="00E42586" w:rsidR="00353BEB">
        <w:rPr>
          <w:rFonts w:ascii="Times New Roman" w:hAnsi="Times New Roman" w:cs="Times New Roman"/>
          <w:sz w:val="24"/>
          <w:szCs w:val="24"/>
        </w:rPr>
        <w:t xml:space="preserve">drug am prescribing </w:t>
      </w:r>
      <w:r w:rsidRPr="00E42586" w:rsidR="0058246A">
        <w:rPr>
          <w:rFonts w:ascii="Times New Roman" w:hAnsi="Times New Roman" w:cs="Times New Roman"/>
          <w:sz w:val="24"/>
          <w:szCs w:val="24"/>
        </w:rPr>
        <w:t xml:space="preserve">has </w:t>
      </w:r>
      <w:r w:rsidRPr="00E42586" w:rsidR="009D6538">
        <w:rPr>
          <w:rFonts w:ascii="Times New Roman" w:hAnsi="Times New Roman" w:cs="Times New Roman"/>
          <w:sz w:val="24"/>
          <w:szCs w:val="24"/>
        </w:rPr>
        <w:t xml:space="preserve">adverse </w:t>
      </w:r>
      <w:r w:rsidRPr="00E42586" w:rsidR="00743232">
        <w:rPr>
          <w:rFonts w:ascii="Times New Roman" w:hAnsi="Times New Roman" w:cs="Times New Roman"/>
          <w:sz w:val="24"/>
          <w:szCs w:val="24"/>
        </w:rPr>
        <w:t xml:space="preserve">side effects and requires </w:t>
      </w:r>
      <w:r w:rsidRPr="00E42586" w:rsidR="00C57B8F">
        <w:rPr>
          <w:rFonts w:ascii="Times New Roman" w:hAnsi="Times New Roman" w:cs="Times New Roman"/>
          <w:sz w:val="24"/>
          <w:szCs w:val="24"/>
        </w:rPr>
        <w:t>appropriate monitoring</w:t>
      </w:r>
      <w:r w:rsidRPr="00E42586" w:rsidR="00C470F6">
        <w:rPr>
          <w:rFonts w:ascii="Times New Roman" w:hAnsi="Times New Roman" w:cs="Times New Roman"/>
          <w:sz w:val="24"/>
          <w:szCs w:val="24"/>
        </w:rPr>
        <w:t xml:space="preserve">. </w:t>
      </w:r>
      <w:r w:rsidRPr="00E42586" w:rsidR="000E5483">
        <w:rPr>
          <w:rFonts w:ascii="Times New Roman" w:hAnsi="Times New Roman" w:cs="Times New Roman"/>
          <w:sz w:val="24"/>
          <w:szCs w:val="24"/>
        </w:rPr>
        <w:t xml:space="preserve">Because </w:t>
      </w:r>
      <w:r w:rsidRPr="00E42586" w:rsidR="002545FC">
        <w:rPr>
          <w:rFonts w:ascii="Times New Roman" w:hAnsi="Times New Roman" w:cs="Times New Roman"/>
          <w:sz w:val="24"/>
          <w:szCs w:val="24"/>
        </w:rPr>
        <w:t>of this</w:t>
      </w:r>
      <w:r w:rsidRPr="00E42586" w:rsidR="005F58C1">
        <w:rPr>
          <w:rFonts w:ascii="Times New Roman" w:hAnsi="Times New Roman" w:cs="Times New Roman"/>
          <w:sz w:val="24"/>
          <w:szCs w:val="24"/>
        </w:rPr>
        <w:t xml:space="preserve">, </w:t>
      </w:r>
      <w:r w:rsidRPr="00E42586" w:rsidR="0079084F">
        <w:rPr>
          <w:rFonts w:ascii="Times New Roman" w:hAnsi="Times New Roman" w:cs="Times New Roman"/>
          <w:sz w:val="24"/>
          <w:szCs w:val="24"/>
        </w:rPr>
        <w:t xml:space="preserve">it is essential to </w:t>
      </w:r>
      <w:r w:rsidRPr="00E42586" w:rsidR="00751E26">
        <w:rPr>
          <w:rFonts w:ascii="Times New Roman" w:hAnsi="Times New Roman" w:cs="Times New Roman"/>
          <w:sz w:val="24"/>
          <w:szCs w:val="24"/>
        </w:rPr>
        <w:t xml:space="preserve">examine the different cases and </w:t>
      </w:r>
      <w:r w:rsidRPr="00E42586" w:rsidR="00B827AD">
        <w:rPr>
          <w:rFonts w:ascii="Times New Roman" w:hAnsi="Times New Roman" w:cs="Times New Roman"/>
          <w:sz w:val="24"/>
          <w:szCs w:val="24"/>
        </w:rPr>
        <w:t>determine</w:t>
      </w:r>
      <w:r w:rsidRPr="00E42586" w:rsidR="00751E26">
        <w:rPr>
          <w:rFonts w:ascii="Times New Roman" w:hAnsi="Times New Roman" w:cs="Times New Roman"/>
          <w:sz w:val="24"/>
          <w:szCs w:val="24"/>
        </w:rPr>
        <w:t xml:space="preserve"> </w:t>
      </w:r>
      <w:r w:rsidRPr="00E42586" w:rsidR="002856B6">
        <w:rPr>
          <w:rFonts w:ascii="Times New Roman" w:hAnsi="Times New Roman" w:cs="Times New Roman"/>
          <w:sz w:val="24"/>
          <w:szCs w:val="24"/>
        </w:rPr>
        <w:t>the legitimate cases before the prescription</w:t>
      </w:r>
      <w:r w:rsidRPr="00E42586" w:rsidR="00B827AD">
        <w:rPr>
          <w:rFonts w:ascii="Times New Roman" w:hAnsi="Times New Roman" w:cs="Times New Roman"/>
          <w:sz w:val="24"/>
          <w:szCs w:val="24"/>
        </w:rPr>
        <w:t xml:space="preserve">. </w:t>
      </w:r>
    </w:p>
    <w:p w:rsidR="00BD43D3" w:rsidP="007D1AC1" w14:paraId="45691EED" w14:textId="77777777">
      <w:pPr>
        <w:spacing w:line="480" w:lineRule="auto"/>
        <w:ind w:firstLine="720"/>
        <w:jc w:val="both"/>
        <w:rPr>
          <w:rFonts w:ascii="Times New Roman" w:hAnsi="Times New Roman" w:cs="Times New Roman"/>
          <w:sz w:val="24"/>
          <w:szCs w:val="24"/>
        </w:rPr>
      </w:pPr>
    </w:p>
    <w:p w:rsidR="00BD43D3" w:rsidP="007D1AC1" w14:paraId="289AC4B4" w14:textId="77777777">
      <w:pPr>
        <w:spacing w:line="480" w:lineRule="auto"/>
        <w:ind w:firstLine="720"/>
        <w:jc w:val="both"/>
        <w:rPr>
          <w:rFonts w:ascii="Times New Roman" w:hAnsi="Times New Roman" w:cs="Times New Roman"/>
          <w:sz w:val="24"/>
          <w:szCs w:val="24"/>
        </w:rPr>
      </w:pPr>
    </w:p>
    <w:p w:rsidR="00BD43D3" w:rsidP="007D1AC1" w14:paraId="3ECFD9DE" w14:textId="77777777">
      <w:pPr>
        <w:spacing w:line="480" w:lineRule="auto"/>
        <w:ind w:firstLine="720"/>
        <w:jc w:val="both"/>
        <w:rPr>
          <w:rFonts w:ascii="Times New Roman" w:hAnsi="Times New Roman" w:cs="Times New Roman"/>
          <w:sz w:val="24"/>
          <w:szCs w:val="24"/>
        </w:rPr>
      </w:pPr>
    </w:p>
    <w:p w:rsidR="00BD43D3" w:rsidP="00BD43D3" w14:paraId="46764B1E" w14:textId="77777777">
      <w:pPr>
        <w:spacing w:line="480" w:lineRule="auto"/>
        <w:ind w:firstLine="720"/>
        <w:jc w:val="both"/>
        <w:rPr>
          <w:rFonts w:ascii="Times New Roman" w:hAnsi="Times New Roman" w:cs="Times New Roman"/>
          <w:sz w:val="24"/>
          <w:szCs w:val="24"/>
        </w:rPr>
      </w:pPr>
    </w:p>
    <w:p w:rsidR="00D66971" w:rsidRPr="00E42586" w:rsidP="00923AAC" w14:paraId="04588A49" w14:textId="06F6A160">
      <w:pPr>
        <w:spacing w:line="480" w:lineRule="auto"/>
        <w:jc w:val="both"/>
        <w:rPr>
          <w:rFonts w:ascii="Times New Roman" w:hAnsi="Times New Roman" w:cs="Times New Roman"/>
          <w:sz w:val="24"/>
          <w:szCs w:val="24"/>
        </w:rPr>
      </w:pPr>
      <w:r w:rsidRPr="00E42586">
        <w:rPr>
          <w:rFonts w:ascii="Times New Roman" w:hAnsi="Times New Roman" w:cs="Times New Roman"/>
          <w:sz w:val="24"/>
          <w:szCs w:val="24"/>
        </w:rPr>
        <w:t xml:space="preserve">Similarly, it is essential to note that the prescription of </w:t>
      </w:r>
      <w:r w:rsidRPr="00E42586" w:rsidR="007D51A6">
        <w:rPr>
          <w:rFonts w:ascii="Times New Roman" w:hAnsi="Times New Roman" w:cs="Times New Roman"/>
          <w:sz w:val="24"/>
          <w:szCs w:val="24"/>
        </w:rPr>
        <w:t xml:space="preserve">controlled substances such as opioids for pain management </w:t>
      </w:r>
      <w:r w:rsidRPr="00E42586" w:rsidR="002B6AFE">
        <w:rPr>
          <w:rFonts w:ascii="Times New Roman" w:hAnsi="Times New Roman" w:cs="Times New Roman"/>
          <w:sz w:val="24"/>
          <w:szCs w:val="24"/>
        </w:rPr>
        <w:t xml:space="preserve">requires </w:t>
      </w:r>
      <w:r w:rsidRPr="00E42586" w:rsidR="00237280">
        <w:rPr>
          <w:rFonts w:ascii="Times New Roman" w:hAnsi="Times New Roman" w:cs="Times New Roman"/>
          <w:sz w:val="24"/>
          <w:szCs w:val="24"/>
        </w:rPr>
        <w:t xml:space="preserve">all healthcare </w:t>
      </w:r>
      <w:r w:rsidRPr="00E42586" w:rsidR="00500E81">
        <w:rPr>
          <w:rFonts w:ascii="Times New Roman" w:hAnsi="Times New Roman" w:cs="Times New Roman"/>
          <w:sz w:val="24"/>
          <w:szCs w:val="24"/>
        </w:rPr>
        <w:t>professionals</w:t>
      </w:r>
      <w:r w:rsidRPr="00E42586" w:rsidR="00237280">
        <w:rPr>
          <w:rFonts w:ascii="Times New Roman" w:hAnsi="Times New Roman" w:cs="Times New Roman"/>
          <w:sz w:val="24"/>
          <w:szCs w:val="24"/>
        </w:rPr>
        <w:t xml:space="preserve"> </w:t>
      </w:r>
      <w:r w:rsidRPr="00E42586" w:rsidR="000C02E6">
        <w:rPr>
          <w:rFonts w:ascii="Times New Roman" w:hAnsi="Times New Roman" w:cs="Times New Roman"/>
          <w:sz w:val="24"/>
          <w:szCs w:val="24"/>
        </w:rPr>
        <w:t xml:space="preserve">to </w:t>
      </w:r>
      <w:r w:rsidRPr="00E42586" w:rsidR="005432B9">
        <w:rPr>
          <w:rFonts w:ascii="Times New Roman" w:hAnsi="Times New Roman" w:cs="Times New Roman"/>
          <w:sz w:val="24"/>
          <w:szCs w:val="24"/>
        </w:rPr>
        <w:t xml:space="preserve">understand the treatment recommendations </w:t>
      </w:r>
      <w:r w:rsidRPr="00E42586" w:rsidR="00902936">
        <w:rPr>
          <w:rFonts w:ascii="Times New Roman" w:hAnsi="Times New Roman" w:cs="Times New Roman"/>
          <w:sz w:val="24"/>
          <w:szCs w:val="24"/>
        </w:rPr>
        <w:t xml:space="preserve">and safety </w:t>
      </w:r>
      <w:r w:rsidRPr="00E42586" w:rsidR="00FF47F6">
        <w:rPr>
          <w:rFonts w:ascii="Times New Roman" w:hAnsi="Times New Roman" w:cs="Times New Roman"/>
          <w:sz w:val="24"/>
          <w:szCs w:val="24"/>
        </w:rPr>
        <w:t xml:space="preserve">concerns </w:t>
      </w:r>
      <w:r w:rsidRPr="00E42586" w:rsidR="002A3095">
        <w:rPr>
          <w:rFonts w:ascii="Times New Roman" w:hAnsi="Times New Roman" w:cs="Times New Roman"/>
          <w:sz w:val="24"/>
          <w:szCs w:val="24"/>
        </w:rPr>
        <w:t xml:space="preserve">in prescribing </w:t>
      </w:r>
      <w:r w:rsidRPr="00E42586" w:rsidR="00137584">
        <w:rPr>
          <w:rFonts w:ascii="Times New Roman" w:hAnsi="Times New Roman" w:cs="Times New Roman"/>
          <w:sz w:val="24"/>
          <w:szCs w:val="24"/>
        </w:rPr>
        <w:t>opioid</w:t>
      </w:r>
      <w:r w:rsidRPr="00E42586" w:rsidR="002A3095">
        <w:rPr>
          <w:rFonts w:ascii="Times New Roman" w:hAnsi="Times New Roman" w:cs="Times New Roman"/>
          <w:sz w:val="24"/>
          <w:szCs w:val="24"/>
        </w:rPr>
        <w:t xml:space="preserve"> analgesics. </w:t>
      </w:r>
      <w:r w:rsidRPr="00E42586" w:rsidR="00543DE2">
        <w:rPr>
          <w:rFonts w:ascii="Times New Roman" w:hAnsi="Times New Roman" w:cs="Times New Roman"/>
          <w:sz w:val="24"/>
          <w:szCs w:val="24"/>
        </w:rPr>
        <w:t xml:space="preserve">Additionally, </w:t>
      </w:r>
      <w:r w:rsidRPr="00E42586" w:rsidR="006940E2">
        <w:rPr>
          <w:rFonts w:ascii="Times New Roman" w:hAnsi="Times New Roman" w:cs="Times New Roman"/>
          <w:sz w:val="24"/>
          <w:szCs w:val="24"/>
        </w:rPr>
        <w:t xml:space="preserve">it is important </w:t>
      </w:r>
      <w:r w:rsidRPr="00E42586" w:rsidR="006F0E90">
        <w:rPr>
          <w:rFonts w:ascii="Times New Roman" w:hAnsi="Times New Roman" w:cs="Times New Roman"/>
          <w:sz w:val="24"/>
          <w:szCs w:val="24"/>
        </w:rPr>
        <w:t xml:space="preserve">to </w:t>
      </w:r>
      <w:r w:rsidRPr="00E42586" w:rsidR="00917DD8">
        <w:rPr>
          <w:rFonts w:ascii="Times New Roman" w:hAnsi="Times New Roman" w:cs="Times New Roman"/>
          <w:sz w:val="24"/>
          <w:szCs w:val="24"/>
        </w:rPr>
        <w:t xml:space="preserve">obtain a thorough </w:t>
      </w:r>
      <w:r w:rsidRPr="00E42586" w:rsidR="00E83F59">
        <w:rPr>
          <w:rFonts w:ascii="Times New Roman" w:hAnsi="Times New Roman" w:cs="Times New Roman"/>
          <w:sz w:val="24"/>
          <w:szCs w:val="24"/>
        </w:rPr>
        <w:t xml:space="preserve">patient </w:t>
      </w:r>
      <w:r w:rsidRPr="00E42586" w:rsidR="001E0EED">
        <w:rPr>
          <w:rFonts w:ascii="Times New Roman" w:hAnsi="Times New Roman" w:cs="Times New Roman"/>
          <w:sz w:val="24"/>
          <w:szCs w:val="24"/>
        </w:rPr>
        <w:t xml:space="preserve">assessment </w:t>
      </w:r>
      <w:r w:rsidRPr="00E42586" w:rsidR="00B3144A">
        <w:rPr>
          <w:rFonts w:ascii="Times New Roman" w:hAnsi="Times New Roman" w:cs="Times New Roman"/>
          <w:sz w:val="24"/>
          <w:szCs w:val="24"/>
        </w:rPr>
        <w:t xml:space="preserve">for short and </w:t>
      </w:r>
      <w:r w:rsidRPr="00E42586" w:rsidR="00296AEB">
        <w:rPr>
          <w:rFonts w:ascii="Times New Roman" w:hAnsi="Times New Roman" w:cs="Times New Roman"/>
          <w:sz w:val="24"/>
          <w:szCs w:val="24"/>
        </w:rPr>
        <w:t>long-term</w:t>
      </w:r>
      <w:r w:rsidRPr="00E42586" w:rsidR="00B3144A">
        <w:rPr>
          <w:rFonts w:ascii="Times New Roman" w:hAnsi="Times New Roman" w:cs="Times New Roman"/>
          <w:sz w:val="24"/>
          <w:szCs w:val="24"/>
        </w:rPr>
        <w:t xml:space="preserve"> treatment for controlled </w:t>
      </w:r>
      <w:r w:rsidRPr="00E42586" w:rsidR="00296AEB">
        <w:rPr>
          <w:rFonts w:ascii="Times New Roman" w:hAnsi="Times New Roman" w:cs="Times New Roman"/>
          <w:sz w:val="24"/>
          <w:szCs w:val="24"/>
        </w:rPr>
        <w:t>substances</w:t>
      </w:r>
      <w:r w:rsidRPr="00E42586" w:rsidR="00E84C6B">
        <w:rPr>
          <w:rFonts w:ascii="Times New Roman" w:hAnsi="Times New Roman" w:cs="Times New Roman"/>
          <w:sz w:val="24"/>
          <w:szCs w:val="24"/>
        </w:rPr>
        <w:t xml:space="preserve">. A close follow-up and continued </w:t>
      </w:r>
      <w:r w:rsidRPr="00E42586" w:rsidR="003B64A1">
        <w:rPr>
          <w:rFonts w:ascii="Times New Roman" w:hAnsi="Times New Roman" w:cs="Times New Roman"/>
          <w:sz w:val="24"/>
          <w:szCs w:val="24"/>
        </w:rPr>
        <w:t>monitoring</w:t>
      </w:r>
      <w:r w:rsidRPr="00E42586" w:rsidR="00E84C6B">
        <w:rPr>
          <w:rFonts w:ascii="Times New Roman" w:hAnsi="Times New Roman" w:cs="Times New Roman"/>
          <w:sz w:val="24"/>
          <w:szCs w:val="24"/>
        </w:rPr>
        <w:t xml:space="preserve"> are also understandably necessary</w:t>
      </w:r>
      <w:sdt>
        <w:sdtPr>
          <w:rPr>
            <w:rFonts w:ascii="Times New Roman" w:hAnsi="Times New Roman" w:cs="Times New Roman"/>
            <w:sz w:val="24"/>
            <w:szCs w:val="24"/>
          </w:rPr>
          <w:id w:val="1583329403"/>
          <w:citation/>
        </w:sdtPr>
        <w:sdtContent>
          <w:r w:rsidR="00664CDF">
            <w:rPr>
              <w:rFonts w:ascii="Times New Roman" w:hAnsi="Times New Roman" w:cs="Times New Roman"/>
              <w:sz w:val="24"/>
              <w:szCs w:val="24"/>
            </w:rPr>
            <w:fldChar w:fldCharType="begin"/>
          </w:r>
          <w:r w:rsidR="00664CDF">
            <w:rPr>
              <w:rFonts w:ascii="Times New Roman" w:hAnsi="Times New Roman" w:cs="Times New Roman"/>
              <w:sz w:val="24"/>
              <w:szCs w:val="24"/>
            </w:rPr>
            <w:instrText xml:space="preserve"> CITATION Pre19 \l 1033 </w:instrText>
          </w:r>
          <w:r w:rsidR="00664CDF">
            <w:rPr>
              <w:rFonts w:ascii="Times New Roman" w:hAnsi="Times New Roman" w:cs="Times New Roman"/>
              <w:sz w:val="24"/>
              <w:szCs w:val="24"/>
            </w:rPr>
            <w:fldChar w:fldCharType="separate"/>
          </w:r>
          <w:r w:rsidR="00664CDF">
            <w:rPr>
              <w:rFonts w:ascii="Times New Roman" w:hAnsi="Times New Roman" w:cs="Times New Roman"/>
              <w:noProof/>
              <w:sz w:val="24"/>
              <w:szCs w:val="24"/>
            </w:rPr>
            <w:t xml:space="preserve"> </w:t>
          </w:r>
          <w:r w:rsidRPr="00664CDF" w:rsidR="00664CDF">
            <w:rPr>
              <w:rFonts w:ascii="Times New Roman" w:hAnsi="Times New Roman" w:cs="Times New Roman"/>
              <w:noProof/>
              <w:sz w:val="24"/>
              <w:szCs w:val="24"/>
            </w:rPr>
            <w:t xml:space="preserve">(Preuss </w:t>
          </w:r>
          <w:r w:rsidRPr="00664CDF" w:rsidR="00664CDF">
            <w:rPr>
              <w:rFonts w:ascii="Times New Roman" w:hAnsi="Times New Roman" w:cs="Times New Roman"/>
              <w:i/>
              <w:iCs/>
              <w:noProof/>
              <w:sz w:val="24"/>
              <w:szCs w:val="24"/>
            </w:rPr>
            <w:t xml:space="preserve">et al., </w:t>
          </w:r>
          <w:r w:rsidRPr="00664CDF" w:rsidR="00664CDF">
            <w:rPr>
              <w:rFonts w:ascii="Times New Roman" w:hAnsi="Times New Roman" w:cs="Times New Roman"/>
              <w:noProof/>
              <w:sz w:val="24"/>
              <w:szCs w:val="24"/>
            </w:rPr>
            <w:t>2019)</w:t>
          </w:r>
          <w:r w:rsidR="00664CDF">
            <w:rPr>
              <w:rFonts w:ascii="Times New Roman" w:hAnsi="Times New Roman" w:cs="Times New Roman"/>
              <w:sz w:val="24"/>
              <w:szCs w:val="24"/>
            </w:rPr>
            <w:fldChar w:fldCharType="end"/>
          </w:r>
        </w:sdtContent>
      </w:sdt>
      <w:r w:rsidRPr="00E42586" w:rsidR="00E84C6B">
        <w:rPr>
          <w:rFonts w:ascii="Times New Roman" w:hAnsi="Times New Roman" w:cs="Times New Roman"/>
          <w:sz w:val="24"/>
          <w:szCs w:val="24"/>
        </w:rPr>
        <w:t xml:space="preserve">. </w:t>
      </w:r>
    </w:p>
    <w:p w:rsidR="003D2E2A" w:rsidRPr="00E42586" w:rsidP="006F72E3" w14:paraId="20A3DAEA" w14:textId="7D4B86F7">
      <w:pPr>
        <w:spacing w:line="480" w:lineRule="auto"/>
        <w:ind w:firstLine="720"/>
        <w:jc w:val="both"/>
        <w:rPr>
          <w:rFonts w:ascii="Times New Roman" w:hAnsi="Times New Roman" w:cs="Times New Roman"/>
          <w:sz w:val="24"/>
          <w:szCs w:val="24"/>
        </w:rPr>
      </w:pPr>
      <w:r w:rsidRPr="00E42586">
        <w:rPr>
          <w:rFonts w:ascii="Times New Roman" w:hAnsi="Times New Roman" w:cs="Times New Roman"/>
          <w:sz w:val="24"/>
          <w:szCs w:val="24"/>
        </w:rPr>
        <w:t xml:space="preserve">Arguably, </w:t>
      </w:r>
      <w:r w:rsidRPr="00E42586" w:rsidR="00DC315F">
        <w:rPr>
          <w:rFonts w:ascii="Times New Roman" w:hAnsi="Times New Roman" w:cs="Times New Roman"/>
          <w:sz w:val="24"/>
          <w:szCs w:val="24"/>
        </w:rPr>
        <w:t xml:space="preserve">one of the primary determinants of </w:t>
      </w:r>
      <w:r w:rsidRPr="00E42586" w:rsidR="00DD0090">
        <w:rPr>
          <w:rFonts w:ascii="Times New Roman" w:hAnsi="Times New Roman" w:cs="Times New Roman"/>
          <w:sz w:val="24"/>
          <w:szCs w:val="24"/>
        </w:rPr>
        <w:t xml:space="preserve">treatment success </w:t>
      </w:r>
      <w:r w:rsidRPr="00E42586" w:rsidR="00C14694">
        <w:rPr>
          <w:rFonts w:ascii="Times New Roman" w:hAnsi="Times New Roman" w:cs="Times New Roman"/>
          <w:sz w:val="24"/>
          <w:szCs w:val="24"/>
        </w:rPr>
        <w:t xml:space="preserve">is the positive response from patients. </w:t>
      </w:r>
      <w:r w:rsidRPr="00E42586" w:rsidR="00866ECD">
        <w:rPr>
          <w:rFonts w:ascii="Times New Roman" w:hAnsi="Times New Roman" w:cs="Times New Roman"/>
          <w:sz w:val="24"/>
          <w:szCs w:val="24"/>
        </w:rPr>
        <w:t>Given this</w:t>
      </w:r>
      <w:r w:rsidRPr="00E42586" w:rsidR="00D5584D">
        <w:rPr>
          <w:rFonts w:ascii="Times New Roman" w:hAnsi="Times New Roman" w:cs="Times New Roman"/>
          <w:sz w:val="24"/>
          <w:szCs w:val="24"/>
        </w:rPr>
        <w:t xml:space="preserve">, it is essential to understand that </w:t>
      </w:r>
      <w:r w:rsidRPr="00E42586" w:rsidR="0034046B">
        <w:rPr>
          <w:rFonts w:ascii="Times New Roman" w:hAnsi="Times New Roman" w:cs="Times New Roman"/>
          <w:sz w:val="24"/>
          <w:szCs w:val="24"/>
        </w:rPr>
        <w:t xml:space="preserve">prescription for controlled </w:t>
      </w:r>
      <w:r w:rsidRPr="00E42586" w:rsidR="00B04273">
        <w:rPr>
          <w:rFonts w:ascii="Times New Roman" w:hAnsi="Times New Roman" w:cs="Times New Roman"/>
          <w:sz w:val="24"/>
          <w:szCs w:val="24"/>
        </w:rPr>
        <w:t>substances</w:t>
      </w:r>
      <w:r w:rsidRPr="00E42586" w:rsidR="0034046B">
        <w:rPr>
          <w:rFonts w:ascii="Times New Roman" w:hAnsi="Times New Roman" w:cs="Times New Roman"/>
          <w:sz w:val="24"/>
          <w:szCs w:val="24"/>
        </w:rPr>
        <w:t xml:space="preserve"> should be limited</w:t>
      </w:r>
      <w:r w:rsidRPr="00E42586" w:rsidR="004447EC">
        <w:rPr>
          <w:rFonts w:ascii="Times New Roman" w:hAnsi="Times New Roman" w:cs="Times New Roman"/>
          <w:sz w:val="24"/>
          <w:szCs w:val="24"/>
        </w:rPr>
        <w:t>, with the initial doses</w:t>
      </w:r>
      <w:r w:rsidRPr="00E42586" w:rsidR="00FB495A">
        <w:rPr>
          <w:rFonts w:ascii="Times New Roman" w:hAnsi="Times New Roman" w:cs="Times New Roman"/>
          <w:sz w:val="24"/>
          <w:szCs w:val="24"/>
        </w:rPr>
        <w:t xml:space="preserve"> being at their lowest</w:t>
      </w:r>
      <w:r w:rsidRPr="00E42586" w:rsidR="0071406D">
        <w:rPr>
          <w:rFonts w:ascii="Times New Roman" w:hAnsi="Times New Roman" w:cs="Times New Roman"/>
          <w:sz w:val="24"/>
          <w:szCs w:val="24"/>
        </w:rPr>
        <w:t xml:space="preserve"> as possible. </w:t>
      </w:r>
      <w:r w:rsidRPr="00E42586" w:rsidR="00B92184">
        <w:rPr>
          <w:rFonts w:ascii="Times New Roman" w:hAnsi="Times New Roman" w:cs="Times New Roman"/>
          <w:sz w:val="24"/>
          <w:szCs w:val="24"/>
        </w:rPr>
        <w:t xml:space="preserve">Dosing </w:t>
      </w:r>
      <w:r w:rsidRPr="00E42586" w:rsidR="00AB7A99">
        <w:rPr>
          <w:rFonts w:ascii="Times New Roman" w:hAnsi="Times New Roman" w:cs="Times New Roman"/>
          <w:sz w:val="24"/>
          <w:szCs w:val="24"/>
        </w:rPr>
        <w:t xml:space="preserve">can always </w:t>
      </w:r>
      <w:r w:rsidRPr="00E42586" w:rsidR="0040066A">
        <w:rPr>
          <w:rFonts w:ascii="Times New Roman" w:hAnsi="Times New Roman" w:cs="Times New Roman"/>
          <w:sz w:val="24"/>
          <w:szCs w:val="24"/>
        </w:rPr>
        <w:t xml:space="preserve">be </w:t>
      </w:r>
      <w:r w:rsidRPr="00E42586" w:rsidR="00D5207A">
        <w:rPr>
          <w:rFonts w:ascii="Times New Roman" w:hAnsi="Times New Roman" w:cs="Times New Roman"/>
          <w:sz w:val="24"/>
          <w:szCs w:val="24"/>
        </w:rPr>
        <w:t xml:space="preserve">adjusted as needed </w:t>
      </w:r>
      <w:r w:rsidRPr="00E42586" w:rsidR="00081A53">
        <w:rPr>
          <w:rFonts w:ascii="Times New Roman" w:hAnsi="Times New Roman" w:cs="Times New Roman"/>
          <w:sz w:val="24"/>
          <w:szCs w:val="24"/>
        </w:rPr>
        <w:t xml:space="preserve">to achieve </w:t>
      </w:r>
      <w:r w:rsidRPr="00E42586" w:rsidR="00217BEE">
        <w:rPr>
          <w:rFonts w:ascii="Times New Roman" w:hAnsi="Times New Roman" w:cs="Times New Roman"/>
          <w:sz w:val="24"/>
          <w:szCs w:val="24"/>
        </w:rPr>
        <w:t>efficacy and tolerability</w:t>
      </w:r>
      <w:r w:rsidRPr="00E42586" w:rsidR="008130C3">
        <w:rPr>
          <w:rFonts w:ascii="Times New Roman" w:hAnsi="Times New Roman" w:cs="Times New Roman"/>
          <w:sz w:val="24"/>
          <w:szCs w:val="24"/>
        </w:rPr>
        <w:t xml:space="preserve"> particularly. Patients who </w:t>
      </w:r>
      <w:r w:rsidRPr="00E42586" w:rsidR="0084188C">
        <w:rPr>
          <w:rFonts w:ascii="Times New Roman" w:hAnsi="Times New Roman" w:cs="Times New Roman"/>
          <w:sz w:val="24"/>
          <w:szCs w:val="24"/>
        </w:rPr>
        <w:t xml:space="preserve">fail to respond to the maximum </w:t>
      </w:r>
      <w:r w:rsidRPr="00E42586" w:rsidR="00F0427B">
        <w:rPr>
          <w:rFonts w:ascii="Times New Roman" w:hAnsi="Times New Roman" w:cs="Times New Roman"/>
          <w:sz w:val="24"/>
          <w:szCs w:val="24"/>
        </w:rPr>
        <w:t xml:space="preserve">dosing should be </w:t>
      </w:r>
      <w:r w:rsidRPr="00E42586" w:rsidR="00FE48E9">
        <w:rPr>
          <w:rFonts w:ascii="Times New Roman" w:hAnsi="Times New Roman" w:cs="Times New Roman"/>
          <w:sz w:val="24"/>
          <w:szCs w:val="24"/>
        </w:rPr>
        <w:t xml:space="preserve">made aware of the </w:t>
      </w:r>
      <w:r w:rsidRPr="00E42586" w:rsidR="007A39DF">
        <w:rPr>
          <w:rFonts w:ascii="Times New Roman" w:hAnsi="Times New Roman" w:cs="Times New Roman"/>
          <w:sz w:val="24"/>
          <w:szCs w:val="24"/>
        </w:rPr>
        <w:t xml:space="preserve">potential associated with </w:t>
      </w:r>
      <w:r w:rsidRPr="00E42586" w:rsidR="009B666F">
        <w:rPr>
          <w:rFonts w:ascii="Times New Roman" w:hAnsi="Times New Roman" w:cs="Times New Roman"/>
          <w:sz w:val="24"/>
          <w:szCs w:val="24"/>
        </w:rPr>
        <w:t xml:space="preserve">any </w:t>
      </w:r>
      <w:r w:rsidRPr="00E42586" w:rsidR="0006071F">
        <w:rPr>
          <w:rFonts w:ascii="Times New Roman" w:hAnsi="Times New Roman" w:cs="Times New Roman"/>
          <w:sz w:val="24"/>
          <w:szCs w:val="24"/>
        </w:rPr>
        <w:t xml:space="preserve">more continued therapy using the controlled substance. </w:t>
      </w:r>
      <w:r w:rsidRPr="00E42586" w:rsidR="00562A06">
        <w:rPr>
          <w:rFonts w:ascii="Times New Roman" w:hAnsi="Times New Roman" w:cs="Times New Roman"/>
          <w:sz w:val="24"/>
          <w:szCs w:val="24"/>
        </w:rPr>
        <w:t xml:space="preserve">It is essential to let them know of the potential risks of </w:t>
      </w:r>
      <w:r w:rsidRPr="00E42586" w:rsidR="00870C5F">
        <w:rPr>
          <w:rFonts w:ascii="Times New Roman" w:hAnsi="Times New Roman" w:cs="Times New Roman"/>
          <w:sz w:val="24"/>
          <w:szCs w:val="24"/>
        </w:rPr>
        <w:t xml:space="preserve">respiratory depression, </w:t>
      </w:r>
      <w:r w:rsidRPr="00E42586" w:rsidR="00D35AE1">
        <w:rPr>
          <w:rFonts w:ascii="Times New Roman" w:hAnsi="Times New Roman" w:cs="Times New Roman"/>
          <w:sz w:val="24"/>
          <w:szCs w:val="24"/>
        </w:rPr>
        <w:t>fatigue, and nausea</w:t>
      </w:r>
      <w:sdt>
        <w:sdtPr>
          <w:rPr>
            <w:rFonts w:ascii="Times New Roman" w:hAnsi="Times New Roman" w:cs="Times New Roman"/>
            <w:sz w:val="24"/>
            <w:szCs w:val="24"/>
          </w:rPr>
          <w:id w:val="-1999181339"/>
          <w:citation/>
        </w:sdtPr>
        <w:sdtContent>
          <w:r w:rsidR="00390452">
            <w:rPr>
              <w:rFonts w:ascii="Times New Roman" w:hAnsi="Times New Roman" w:cs="Times New Roman"/>
              <w:sz w:val="24"/>
              <w:szCs w:val="24"/>
            </w:rPr>
            <w:fldChar w:fldCharType="begin"/>
          </w:r>
          <w:r w:rsidR="00390452">
            <w:rPr>
              <w:rFonts w:ascii="Times New Roman" w:hAnsi="Times New Roman" w:cs="Times New Roman"/>
              <w:sz w:val="24"/>
              <w:szCs w:val="24"/>
            </w:rPr>
            <w:instrText xml:space="preserve"> CITATION Lam19 \l 1033 </w:instrText>
          </w:r>
          <w:r w:rsidR="00390452">
            <w:rPr>
              <w:rFonts w:ascii="Times New Roman" w:hAnsi="Times New Roman" w:cs="Times New Roman"/>
              <w:sz w:val="24"/>
              <w:szCs w:val="24"/>
            </w:rPr>
            <w:fldChar w:fldCharType="separate"/>
          </w:r>
          <w:r w:rsidR="00390452">
            <w:rPr>
              <w:rFonts w:ascii="Times New Roman" w:hAnsi="Times New Roman" w:cs="Times New Roman"/>
              <w:noProof/>
              <w:sz w:val="24"/>
              <w:szCs w:val="24"/>
            </w:rPr>
            <w:t xml:space="preserve"> </w:t>
          </w:r>
          <w:r w:rsidRPr="00390452" w:rsidR="00390452">
            <w:rPr>
              <w:rFonts w:ascii="Times New Roman" w:hAnsi="Times New Roman" w:cs="Times New Roman"/>
              <w:noProof/>
              <w:sz w:val="24"/>
              <w:szCs w:val="24"/>
            </w:rPr>
            <w:t>(Lampe &amp; Attorney, 2019)</w:t>
          </w:r>
          <w:r w:rsidR="00390452">
            <w:rPr>
              <w:rFonts w:ascii="Times New Roman" w:hAnsi="Times New Roman" w:cs="Times New Roman"/>
              <w:sz w:val="24"/>
              <w:szCs w:val="24"/>
            </w:rPr>
            <w:fldChar w:fldCharType="end"/>
          </w:r>
        </w:sdtContent>
      </w:sdt>
      <w:r w:rsidRPr="00E42586" w:rsidR="0007481B">
        <w:rPr>
          <w:rFonts w:ascii="Times New Roman" w:hAnsi="Times New Roman" w:cs="Times New Roman"/>
          <w:sz w:val="24"/>
          <w:szCs w:val="24"/>
        </w:rPr>
        <w:t>. Similarly</w:t>
      </w:r>
      <w:r w:rsidRPr="00E42586" w:rsidR="00B342B7">
        <w:rPr>
          <w:rFonts w:ascii="Times New Roman" w:hAnsi="Times New Roman" w:cs="Times New Roman"/>
          <w:sz w:val="24"/>
          <w:szCs w:val="24"/>
        </w:rPr>
        <w:t xml:space="preserve">, as the prescribing </w:t>
      </w:r>
      <w:r w:rsidRPr="00E42586" w:rsidR="007C66AF">
        <w:rPr>
          <w:rFonts w:ascii="Times New Roman" w:hAnsi="Times New Roman" w:cs="Times New Roman"/>
          <w:sz w:val="24"/>
          <w:szCs w:val="24"/>
        </w:rPr>
        <w:t>physician</w:t>
      </w:r>
      <w:r w:rsidRPr="00E42586" w:rsidR="00EA2A04">
        <w:rPr>
          <w:rFonts w:ascii="Times New Roman" w:hAnsi="Times New Roman" w:cs="Times New Roman"/>
          <w:sz w:val="24"/>
          <w:szCs w:val="24"/>
        </w:rPr>
        <w:t xml:space="preserve">, it is my duty to continue </w:t>
      </w:r>
      <w:r w:rsidRPr="00E42586" w:rsidR="00E642A5">
        <w:rPr>
          <w:rFonts w:ascii="Times New Roman" w:hAnsi="Times New Roman" w:cs="Times New Roman"/>
          <w:sz w:val="24"/>
          <w:szCs w:val="24"/>
        </w:rPr>
        <w:t xml:space="preserve">monitoring </w:t>
      </w:r>
      <w:r w:rsidRPr="00E42586" w:rsidR="00A302FB">
        <w:rPr>
          <w:rFonts w:ascii="Times New Roman" w:hAnsi="Times New Roman" w:cs="Times New Roman"/>
          <w:sz w:val="24"/>
          <w:szCs w:val="24"/>
        </w:rPr>
        <w:t xml:space="preserve">my patients </w:t>
      </w:r>
      <w:r w:rsidRPr="00E42586" w:rsidR="00DE682C">
        <w:rPr>
          <w:rFonts w:ascii="Times New Roman" w:hAnsi="Times New Roman" w:cs="Times New Roman"/>
          <w:sz w:val="24"/>
          <w:szCs w:val="24"/>
        </w:rPr>
        <w:t xml:space="preserve">even when they fail to </w:t>
      </w:r>
      <w:r w:rsidRPr="00E42586" w:rsidR="00AE25E0">
        <w:rPr>
          <w:rFonts w:ascii="Times New Roman" w:hAnsi="Times New Roman" w:cs="Times New Roman"/>
          <w:sz w:val="24"/>
          <w:szCs w:val="24"/>
        </w:rPr>
        <w:t xml:space="preserve">respond after </w:t>
      </w:r>
      <w:r w:rsidRPr="00E42586" w:rsidR="0062109E">
        <w:rPr>
          <w:rFonts w:ascii="Times New Roman" w:hAnsi="Times New Roman" w:cs="Times New Roman"/>
          <w:sz w:val="24"/>
          <w:szCs w:val="24"/>
        </w:rPr>
        <w:t xml:space="preserve">receiving </w:t>
      </w:r>
      <w:r w:rsidRPr="00E42586" w:rsidR="00513C51">
        <w:rPr>
          <w:rFonts w:ascii="Times New Roman" w:hAnsi="Times New Roman" w:cs="Times New Roman"/>
          <w:sz w:val="24"/>
          <w:szCs w:val="24"/>
        </w:rPr>
        <w:t xml:space="preserve">maximum dosing </w:t>
      </w:r>
      <w:r w:rsidRPr="00E42586" w:rsidR="001976FE">
        <w:rPr>
          <w:rFonts w:ascii="Times New Roman" w:hAnsi="Times New Roman" w:cs="Times New Roman"/>
          <w:sz w:val="24"/>
          <w:szCs w:val="24"/>
        </w:rPr>
        <w:t xml:space="preserve">of the controlled substances. </w:t>
      </w:r>
    </w:p>
    <w:p w:rsidR="004E5ADD" w:rsidRPr="00F55D88" w:rsidP="00F55D88" w14:paraId="23DD21CD" w14:textId="3846E0FA">
      <w:pPr>
        <w:spacing w:line="480" w:lineRule="auto"/>
        <w:jc w:val="center"/>
        <w:rPr>
          <w:rFonts w:ascii="Times New Roman" w:hAnsi="Times New Roman" w:cs="Times New Roman"/>
          <w:b/>
          <w:bCs/>
          <w:sz w:val="24"/>
          <w:szCs w:val="24"/>
        </w:rPr>
      </w:pPr>
      <w:r w:rsidRPr="00F55D88">
        <w:rPr>
          <w:rFonts w:ascii="Times New Roman" w:hAnsi="Times New Roman" w:cs="Times New Roman"/>
          <w:b/>
          <w:bCs/>
          <w:sz w:val="24"/>
          <w:szCs w:val="24"/>
        </w:rPr>
        <w:t>Q</w:t>
      </w:r>
      <w:r w:rsidRPr="00F55D88" w:rsidR="007B007A">
        <w:rPr>
          <w:rFonts w:ascii="Times New Roman" w:hAnsi="Times New Roman" w:cs="Times New Roman"/>
          <w:b/>
          <w:bCs/>
          <w:sz w:val="24"/>
          <w:szCs w:val="24"/>
        </w:rPr>
        <w:t>uestion three</w:t>
      </w:r>
    </w:p>
    <w:p w:rsidR="004E5ADD" w:rsidRPr="00E42586" w:rsidP="00F55D88" w14:paraId="756681BF" w14:textId="3EDC907A">
      <w:pPr>
        <w:spacing w:line="480" w:lineRule="auto"/>
        <w:ind w:firstLine="720"/>
        <w:jc w:val="both"/>
        <w:rPr>
          <w:rFonts w:ascii="Times New Roman" w:hAnsi="Times New Roman" w:cs="Times New Roman"/>
          <w:sz w:val="24"/>
          <w:szCs w:val="24"/>
        </w:rPr>
      </w:pPr>
      <w:r w:rsidRPr="00E42586">
        <w:rPr>
          <w:rFonts w:ascii="Times New Roman" w:hAnsi="Times New Roman" w:cs="Times New Roman"/>
          <w:sz w:val="24"/>
          <w:szCs w:val="24"/>
        </w:rPr>
        <w:t xml:space="preserve"> Process protocol is the documentation that identifies various phases of problems and participates in problem-solving, concentrating on the observable gages that aid in problem awareness. Therefore, it is a technology change in clinical practice that helps monitor how medical behaviors </w:t>
      </w:r>
      <w:r w:rsidRPr="00E42586">
        <w:rPr>
          <w:rFonts w:ascii="Times New Roman" w:hAnsi="Times New Roman" w:cs="Times New Roman"/>
          <w:sz w:val="24"/>
          <w:szCs w:val="24"/>
        </w:rPr>
        <w:t xml:space="preserve">are arranged in the treatment practice of a patient, where </w:t>
      </w:r>
      <w:r w:rsidRPr="00E42586" w:rsidR="00495832">
        <w:rPr>
          <w:rFonts w:ascii="Times New Roman" w:hAnsi="Times New Roman" w:cs="Times New Roman"/>
          <w:sz w:val="24"/>
          <w:szCs w:val="24"/>
        </w:rPr>
        <w:t>these medical behaviors</w:t>
      </w:r>
      <w:r w:rsidRPr="00E42586">
        <w:rPr>
          <w:rFonts w:ascii="Times New Roman" w:hAnsi="Times New Roman" w:cs="Times New Roman"/>
          <w:sz w:val="24"/>
          <w:szCs w:val="24"/>
        </w:rPr>
        <w:t xml:space="preserve"> keep on improving with development in medical technology, thus improving the clinical strategies. </w:t>
      </w:r>
      <w:r w:rsidRPr="00E42586">
        <w:rPr>
          <w:rFonts w:ascii="Times New Roman" w:hAnsi="Times New Roman" w:cs="Times New Roman"/>
          <w:sz w:val="24"/>
          <w:szCs w:val="24"/>
        </w:rPr>
        <w:t>The patient's treatment process changes the medical behavior, which is facilitated by the change in status of the patient</w:t>
      </w:r>
      <w:sdt>
        <w:sdtPr>
          <w:rPr>
            <w:rFonts w:ascii="Times New Roman" w:hAnsi="Times New Roman" w:cs="Times New Roman"/>
            <w:sz w:val="24"/>
            <w:szCs w:val="24"/>
          </w:rPr>
          <w:id w:val="1517658909"/>
          <w:citation/>
        </w:sdtPr>
        <w:sdtContent>
          <w:r w:rsidR="00857455">
            <w:rPr>
              <w:rFonts w:ascii="Times New Roman" w:hAnsi="Times New Roman" w:cs="Times New Roman"/>
              <w:sz w:val="24"/>
              <w:szCs w:val="24"/>
            </w:rPr>
            <w:fldChar w:fldCharType="begin"/>
          </w:r>
          <w:r w:rsidR="00857455">
            <w:rPr>
              <w:rFonts w:ascii="Times New Roman" w:hAnsi="Times New Roman" w:cs="Times New Roman"/>
              <w:sz w:val="24"/>
              <w:szCs w:val="24"/>
            </w:rPr>
            <w:instrText xml:space="preserve"> CITATION Par21 \l 1033 </w:instrText>
          </w:r>
          <w:r w:rsidR="00857455">
            <w:rPr>
              <w:rFonts w:ascii="Times New Roman" w:hAnsi="Times New Roman" w:cs="Times New Roman"/>
              <w:sz w:val="24"/>
              <w:szCs w:val="24"/>
            </w:rPr>
            <w:fldChar w:fldCharType="separate"/>
          </w:r>
          <w:r w:rsidR="00857455">
            <w:rPr>
              <w:rFonts w:ascii="Times New Roman" w:hAnsi="Times New Roman" w:cs="Times New Roman"/>
              <w:noProof/>
              <w:sz w:val="24"/>
              <w:szCs w:val="24"/>
            </w:rPr>
            <w:t xml:space="preserve"> </w:t>
          </w:r>
          <w:r w:rsidRPr="00857455" w:rsidR="00857455">
            <w:rPr>
              <w:rFonts w:ascii="Times New Roman" w:hAnsi="Times New Roman" w:cs="Times New Roman"/>
              <w:noProof/>
              <w:sz w:val="24"/>
              <w:szCs w:val="24"/>
            </w:rPr>
            <w:t>(Park &amp; Yu, 2021)</w:t>
          </w:r>
          <w:r w:rsidR="00857455">
            <w:rPr>
              <w:rFonts w:ascii="Times New Roman" w:hAnsi="Times New Roman" w:cs="Times New Roman"/>
              <w:sz w:val="24"/>
              <w:szCs w:val="24"/>
            </w:rPr>
            <w:fldChar w:fldCharType="end"/>
          </w:r>
        </w:sdtContent>
      </w:sdt>
      <w:r w:rsidRPr="00E42586">
        <w:rPr>
          <w:rFonts w:ascii="Times New Roman" w:hAnsi="Times New Roman" w:cs="Times New Roman"/>
          <w:sz w:val="24"/>
          <w:szCs w:val="24"/>
        </w:rPr>
        <w:t xml:space="preserve">.  This helps integrate its members under a common framework by identifying construction project phases with an empathy of the description in the medical industry. In our clinical practices, process protocol </w:t>
      </w:r>
      <w:r w:rsidRPr="00E42586">
        <w:rPr>
          <w:rFonts w:ascii="Times New Roman" w:hAnsi="Times New Roman" w:cs="Times New Roman"/>
          <w:sz w:val="24"/>
          <w:szCs w:val="24"/>
        </w:rPr>
        <w:t xml:space="preserve">implies facilitating health care to identify the problem and solve methods through technological development. Technology </w:t>
      </w:r>
      <w:r w:rsidRPr="00E42586" w:rsidR="00495832">
        <w:rPr>
          <w:rFonts w:ascii="Times New Roman" w:hAnsi="Times New Roman" w:cs="Times New Roman"/>
          <w:sz w:val="24"/>
          <w:szCs w:val="24"/>
        </w:rPr>
        <w:t>impacts</w:t>
      </w:r>
      <w:r w:rsidRPr="00E42586">
        <w:rPr>
          <w:rFonts w:ascii="Times New Roman" w:hAnsi="Times New Roman" w:cs="Times New Roman"/>
          <w:sz w:val="24"/>
          <w:szCs w:val="24"/>
        </w:rPr>
        <w:t xml:space="preserve"> health care through tracing and tracking of patient's behaviors and improvement on their treatment methods.</w:t>
      </w:r>
    </w:p>
    <w:p w:rsidR="00495832" w:rsidRPr="00E42586" w:rsidP="007F2BC0" w14:paraId="4390182D" w14:textId="12B51588">
      <w:pPr>
        <w:spacing w:line="480" w:lineRule="auto"/>
        <w:ind w:firstLine="720"/>
        <w:jc w:val="both"/>
        <w:rPr>
          <w:rFonts w:ascii="Times New Roman" w:hAnsi="Times New Roman" w:cs="Times New Roman"/>
          <w:sz w:val="24"/>
          <w:szCs w:val="24"/>
        </w:rPr>
      </w:pPr>
      <w:r w:rsidRPr="00E42586">
        <w:rPr>
          <w:rFonts w:ascii="Times New Roman" w:hAnsi="Times New Roman" w:cs="Times New Roman"/>
          <w:sz w:val="24"/>
          <w:szCs w:val="24"/>
        </w:rPr>
        <w:t xml:space="preserve"> I want to develop a thermometry portfolio as a process protocol in our clinic as a technological development in medicine that will capture the accurate temperature reading in all the patients that visit our clinic during this period of the pandemic. After a patient's temperatures are captured, it is easy to diagnose and treat them for a better outcome. Like in the case of the touch-free thermometer, it helps reduce the cross-contamination, which is a risk to both patient and the medics quickly scans the temperatures without skin contacts. </w:t>
      </w:r>
      <w:r w:rsidRPr="00E42586">
        <w:rPr>
          <w:rFonts w:ascii="Times New Roman" w:hAnsi="Times New Roman" w:cs="Times New Roman"/>
          <w:sz w:val="24"/>
          <w:szCs w:val="24"/>
        </w:rPr>
        <w:t>Therefore,</w:t>
      </w:r>
      <w:r w:rsidRPr="00E42586">
        <w:rPr>
          <w:rFonts w:ascii="Times New Roman" w:hAnsi="Times New Roman" w:cs="Times New Roman"/>
          <w:sz w:val="24"/>
          <w:szCs w:val="24"/>
        </w:rPr>
        <w:t xml:space="preserve"> our health care organization can change over time due to changes in the patient's over-developed technology behaviors. Patients feel more secure with the modern use of touch thermometer that reduces their cross-contact with the medics, thus improving their medical behavior. </w:t>
      </w:r>
      <w:r w:rsidRPr="00E42586">
        <w:rPr>
          <w:rFonts w:ascii="Times New Roman" w:hAnsi="Times New Roman" w:cs="Times New Roman"/>
          <w:sz w:val="24"/>
          <w:szCs w:val="24"/>
        </w:rPr>
        <w:t>However,</w:t>
      </w:r>
      <w:r w:rsidRPr="00E42586">
        <w:rPr>
          <w:rFonts w:ascii="Times New Roman" w:hAnsi="Times New Roman" w:cs="Times New Roman"/>
          <w:sz w:val="24"/>
          <w:szCs w:val="24"/>
        </w:rPr>
        <w:t xml:space="preserve"> this has helped clinical practice in tracking treatment behavior processes that aid in obtaining pieces of evidence for health services</w:t>
      </w:r>
      <w:sdt>
        <w:sdtPr>
          <w:rPr>
            <w:rFonts w:ascii="Times New Roman" w:hAnsi="Times New Roman" w:cs="Times New Roman"/>
            <w:sz w:val="24"/>
            <w:szCs w:val="24"/>
          </w:rPr>
          <w:id w:val="-2001794892"/>
          <w:citation/>
        </w:sdtPr>
        <w:sdtContent>
          <w:r w:rsidR="003F4069">
            <w:rPr>
              <w:rFonts w:ascii="Times New Roman" w:hAnsi="Times New Roman" w:cs="Times New Roman"/>
              <w:sz w:val="24"/>
              <w:szCs w:val="24"/>
            </w:rPr>
            <w:fldChar w:fldCharType="begin"/>
          </w:r>
          <w:r w:rsidR="003F4069">
            <w:rPr>
              <w:rFonts w:ascii="Times New Roman" w:hAnsi="Times New Roman" w:cs="Times New Roman"/>
              <w:sz w:val="24"/>
              <w:szCs w:val="24"/>
            </w:rPr>
            <w:instrText xml:space="preserve"> CITATION Lef20 \l 1033 </w:instrText>
          </w:r>
          <w:r w:rsidR="003F4069">
            <w:rPr>
              <w:rFonts w:ascii="Times New Roman" w:hAnsi="Times New Roman" w:cs="Times New Roman"/>
              <w:sz w:val="24"/>
              <w:szCs w:val="24"/>
            </w:rPr>
            <w:fldChar w:fldCharType="separate"/>
          </w:r>
          <w:r w:rsidR="003F4069">
            <w:rPr>
              <w:rFonts w:ascii="Times New Roman" w:hAnsi="Times New Roman" w:cs="Times New Roman"/>
              <w:noProof/>
              <w:sz w:val="24"/>
              <w:szCs w:val="24"/>
            </w:rPr>
            <w:t xml:space="preserve"> </w:t>
          </w:r>
          <w:r w:rsidRPr="003F4069" w:rsidR="003F4069">
            <w:rPr>
              <w:rFonts w:ascii="Times New Roman" w:hAnsi="Times New Roman" w:cs="Times New Roman"/>
              <w:noProof/>
              <w:sz w:val="24"/>
              <w:szCs w:val="24"/>
            </w:rPr>
            <w:t>(Lefley &amp; Marešová, 2020)</w:t>
          </w:r>
          <w:r w:rsidR="003F4069">
            <w:rPr>
              <w:rFonts w:ascii="Times New Roman" w:hAnsi="Times New Roman" w:cs="Times New Roman"/>
              <w:sz w:val="24"/>
              <w:szCs w:val="24"/>
            </w:rPr>
            <w:fldChar w:fldCharType="end"/>
          </w:r>
        </w:sdtContent>
      </w:sdt>
      <w:r w:rsidRPr="00E42586">
        <w:rPr>
          <w:rFonts w:ascii="Times New Roman" w:hAnsi="Times New Roman" w:cs="Times New Roman"/>
          <w:sz w:val="24"/>
          <w:szCs w:val="24"/>
        </w:rPr>
        <w:t>. This process aims to improve clinical outcomes through the efficiency of delivered healthy services in a modern manner.</w:t>
      </w:r>
    </w:p>
    <w:p w:rsidR="002B5AB5" w:rsidP="007F2BC0" w14:paraId="5098A24F" w14:textId="77777777">
      <w:pPr>
        <w:spacing w:line="480" w:lineRule="auto"/>
        <w:jc w:val="center"/>
        <w:rPr>
          <w:rFonts w:ascii="Times New Roman" w:hAnsi="Times New Roman" w:cs="Times New Roman"/>
          <w:b/>
          <w:bCs/>
          <w:sz w:val="24"/>
          <w:szCs w:val="24"/>
        </w:rPr>
      </w:pPr>
    </w:p>
    <w:p w:rsidR="002B5AB5" w:rsidP="007F2BC0" w14:paraId="743D0FB2" w14:textId="77777777">
      <w:pPr>
        <w:spacing w:line="480" w:lineRule="auto"/>
        <w:jc w:val="center"/>
        <w:rPr>
          <w:rFonts w:ascii="Times New Roman" w:hAnsi="Times New Roman" w:cs="Times New Roman"/>
          <w:b/>
          <w:bCs/>
          <w:sz w:val="24"/>
          <w:szCs w:val="24"/>
        </w:rPr>
      </w:pPr>
    </w:p>
    <w:p w:rsidR="002B5AB5" w:rsidP="007F2BC0" w14:paraId="64D89CC1" w14:textId="77777777">
      <w:pPr>
        <w:spacing w:line="480" w:lineRule="auto"/>
        <w:jc w:val="center"/>
        <w:rPr>
          <w:rFonts w:ascii="Times New Roman" w:hAnsi="Times New Roman" w:cs="Times New Roman"/>
          <w:b/>
          <w:bCs/>
          <w:sz w:val="24"/>
          <w:szCs w:val="24"/>
        </w:rPr>
      </w:pPr>
    </w:p>
    <w:p w:rsidR="00B32724" w:rsidRPr="007F2BC0" w:rsidP="007F2BC0" w14:paraId="16D67337" w14:textId="65901DEB">
      <w:pPr>
        <w:spacing w:line="480" w:lineRule="auto"/>
        <w:jc w:val="center"/>
        <w:rPr>
          <w:rFonts w:ascii="Times New Roman" w:hAnsi="Times New Roman" w:cs="Times New Roman"/>
          <w:b/>
          <w:bCs/>
          <w:sz w:val="24"/>
          <w:szCs w:val="24"/>
        </w:rPr>
      </w:pPr>
      <w:r w:rsidRPr="007F2BC0">
        <w:rPr>
          <w:rFonts w:ascii="Times New Roman" w:hAnsi="Times New Roman" w:cs="Times New Roman"/>
          <w:b/>
          <w:bCs/>
          <w:sz w:val="24"/>
          <w:szCs w:val="24"/>
        </w:rPr>
        <w:t>Qu</w:t>
      </w:r>
      <w:r w:rsidRPr="007F2BC0" w:rsidR="00E218A1">
        <w:rPr>
          <w:rFonts w:ascii="Times New Roman" w:hAnsi="Times New Roman" w:cs="Times New Roman"/>
          <w:b/>
          <w:bCs/>
          <w:sz w:val="24"/>
          <w:szCs w:val="24"/>
        </w:rPr>
        <w:t>estion four</w:t>
      </w:r>
    </w:p>
    <w:p w:rsidR="00B32724" w:rsidRPr="00E42586" w:rsidP="007F2BC0" w14:paraId="3C0EC08D" w14:textId="44C9881D">
      <w:pPr>
        <w:spacing w:line="480" w:lineRule="auto"/>
        <w:ind w:firstLine="720"/>
        <w:jc w:val="both"/>
        <w:rPr>
          <w:rFonts w:ascii="Times New Roman" w:hAnsi="Times New Roman" w:cs="Times New Roman"/>
          <w:sz w:val="24"/>
          <w:szCs w:val="24"/>
        </w:rPr>
      </w:pPr>
      <w:r w:rsidRPr="00E42586">
        <w:rPr>
          <w:rFonts w:ascii="Times New Roman" w:hAnsi="Times New Roman" w:cs="Times New Roman"/>
          <w:sz w:val="24"/>
          <w:szCs w:val="24"/>
        </w:rPr>
        <w:t xml:space="preserve">Social justice is the fair balance of wealth distribution, healthcare, employment, housing, and privilege opportunities between individuals and society. </w:t>
      </w:r>
      <w:r w:rsidRPr="00E42586">
        <w:rPr>
          <w:rFonts w:ascii="Times New Roman" w:hAnsi="Times New Roman" w:cs="Times New Roman"/>
          <w:sz w:val="24"/>
          <w:szCs w:val="24"/>
        </w:rPr>
        <w:t>Therefore,</w:t>
      </w:r>
      <w:r w:rsidRPr="00E42586">
        <w:rPr>
          <w:rFonts w:ascii="Times New Roman" w:hAnsi="Times New Roman" w:cs="Times New Roman"/>
          <w:sz w:val="24"/>
          <w:szCs w:val="24"/>
        </w:rPr>
        <w:t xml:space="preserve"> social justice can be affected by factors like employment, socioeconomic status, and environment in the nursing career. In achieving social justice in the nursing career, individuals need to incorporate various strategies to achieve social justice in their nursing career by finding solutions to the factors affecting social justice</w:t>
      </w:r>
      <w:sdt>
        <w:sdtPr>
          <w:rPr>
            <w:rFonts w:ascii="Times New Roman" w:hAnsi="Times New Roman" w:cs="Times New Roman"/>
            <w:sz w:val="24"/>
            <w:szCs w:val="24"/>
          </w:rPr>
          <w:id w:val="136928207"/>
          <w:citation/>
        </w:sdtPr>
        <w:sdtContent>
          <w:r w:rsidR="00556DE6">
            <w:rPr>
              <w:rFonts w:ascii="Times New Roman" w:hAnsi="Times New Roman" w:cs="Times New Roman"/>
              <w:sz w:val="24"/>
              <w:szCs w:val="24"/>
            </w:rPr>
            <w:fldChar w:fldCharType="begin"/>
          </w:r>
          <w:r w:rsidR="00556DE6">
            <w:rPr>
              <w:rFonts w:ascii="Times New Roman" w:hAnsi="Times New Roman" w:cs="Times New Roman"/>
              <w:sz w:val="24"/>
              <w:szCs w:val="24"/>
            </w:rPr>
            <w:instrText xml:space="preserve"> CITATION Buc20 \l 1033 </w:instrText>
          </w:r>
          <w:r w:rsidR="00556DE6">
            <w:rPr>
              <w:rFonts w:ascii="Times New Roman" w:hAnsi="Times New Roman" w:cs="Times New Roman"/>
              <w:sz w:val="24"/>
              <w:szCs w:val="24"/>
            </w:rPr>
            <w:fldChar w:fldCharType="separate"/>
          </w:r>
          <w:r w:rsidR="00556DE6">
            <w:rPr>
              <w:rFonts w:ascii="Times New Roman" w:hAnsi="Times New Roman" w:cs="Times New Roman"/>
              <w:noProof/>
              <w:sz w:val="24"/>
              <w:szCs w:val="24"/>
            </w:rPr>
            <w:t xml:space="preserve"> </w:t>
          </w:r>
          <w:r w:rsidRPr="00556DE6" w:rsidR="00556DE6">
            <w:rPr>
              <w:rFonts w:ascii="Times New Roman" w:hAnsi="Times New Roman" w:cs="Times New Roman"/>
              <w:noProof/>
              <w:sz w:val="24"/>
              <w:szCs w:val="24"/>
            </w:rPr>
            <w:t>(Buchanan &amp; Wiklund, 2020)</w:t>
          </w:r>
          <w:r w:rsidR="00556DE6">
            <w:rPr>
              <w:rFonts w:ascii="Times New Roman" w:hAnsi="Times New Roman" w:cs="Times New Roman"/>
              <w:sz w:val="24"/>
              <w:szCs w:val="24"/>
            </w:rPr>
            <w:fldChar w:fldCharType="end"/>
          </w:r>
        </w:sdtContent>
      </w:sdt>
      <w:r w:rsidRPr="00E42586">
        <w:rPr>
          <w:rFonts w:ascii="Times New Roman" w:hAnsi="Times New Roman" w:cs="Times New Roman"/>
          <w:sz w:val="24"/>
          <w:szCs w:val="24"/>
        </w:rPr>
        <w:t xml:space="preserve">. One of the </w:t>
      </w:r>
      <w:r w:rsidRPr="00E42586">
        <w:rPr>
          <w:rFonts w:ascii="Times New Roman" w:hAnsi="Times New Roman" w:cs="Times New Roman"/>
          <w:sz w:val="24"/>
          <w:szCs w:val="24"/>
        </w:rPr>
        <w:t>strategies</w:t>
      </w:r>
      <w:r w:rsidRPr="00E42586">
        <w:rPr>
          <w:rFonts w:ascii="Times New Roman" w:hAnsi="Times New Roman" w:cs="Times New Roman"/>
          <w:sz w:val="24"/>
          <w:szCs w:val="24"/>
        </w:rPr>
        <w:t xml:space="preserve"> is training nurses to advocate for patients by ensuring they attend to the patients with all the qualifications and offer equality in service delivery. In addition, administrators need to ensure they train nurses for competent services, advocate for the patient's rights, and ensure that patients </w:t>
      </w:r>
      <w:r w:rsidRPr="00E42586">
        <w:rPr>
          <w:rFonts w:ascii="Times New Roman" w:hAnsi="Times New Roman" w:cs="Times New Roman"/>
          <w:sz w:val="24"/>
          <w:szCs w:val="24"/>
        </w:rPr>
        <w:t>get</w:t>
      </w:r>
      <w:r w:rsidRPr="00E42586">
        <w:rPr>
          <w:rFonts w:ascii="Times New Roman" w:hAnsi="Times New Roman" w:cs="Times New Roman"/>
          <w:sz w:val="24"/>
          <w:szCs w:val="24"/>
        </w:rPr>
        <w:t xml:space="preserve"> the highest level of medical care. This ensures social justice in nursing, where the trainee acquires the required knowledge and skills to advocate for the patients.</w:t>
      </w:r>
    </w:p>
    <w:p w:rsidR="00B32724" w:rsidRPr="00E42586" w:rsidP="00B13171" w14:paraId="1CFDA436" w14:textId="0C091020">
      <w:pPr>
        <w:spacing w:line="480" w:lineRule="auto"/>
        <w:ind w:firstLine="720"/>
        <w:jc w:val="both"/>
        <w:rPr>
          <w:rFonts w:ascii="Times New Roman" w:hAnsi="Times New Roman" w:cs="Times New Roman"/>
          <w:sz w:val="24"/>
          <w:szCs w:val="24"/>
        </w:rPr>
      </w:pPr>
      <w:r w:rsidRPr="00E42586">
        <w:rPr>
          <w:rFonts w:ascii="Times New Roman" w:hAnsi="Times New Roman" w:cs="Times New Roman"/>
          <w:sz w:val="24"/>
          <w:szCs w:val="24"/>
        </w:rPr>
        <w:t xml:space="preserve">Secondly, social justice can be achieved in nursing careers by creating diverse care delivery models that help reduce disparities in the health sector among different people. </w:t>
      </w:r>
      <w:r w:rsidRPr="00E42586">
        <w:rPr>
          <w:rFonts w:ascii="Times New Roman" w:hAnsi="Times New Roman" w:cs="Times New Roman"/>
          <w:sz w:val="24"/>
          <w:szCs w:val="24"/>
        </w:rPr>
        <w:t>Also,</w:t>
      </w:r>
      <w:r w:rsidRPr="00E42586">
        <w:rPr>
          <w:rFonts w:ascii="Times New Roman" w:hAnsi="Times New Roman" w:cs="Times New Roman"/>
          <w:sz w:val="24"/>
          <w:szCs w:val="24"/>
        </w:rPr>
        <w:t xml:space="preserve"> administrators can create diversity in health facilities by ensuring the environment is fair to everybody through multiple languages by staff members, thus ending inequalities, racism, and ethnicity to improve the livelihood of the poor and elderly</w:t>
      </w:r>
      <w:sdt>
        <w:sdtPr>
          <w:rPr>
            <w:rFonts w:ascii="Times New Roman" w:hAnsi="Times New Roman" w:cs="Times New Roman"/>
            <w:sz w:val="24"/>
            <w:szCs w:val="24"/>
          </w:rPr>
          <w:id w:val="-905685326"/>
          <w:citation/>
        </w:sdtPr>
        <w:sdtContent>
          <w:r w:rsidR="0055555C">
            <w:rPr>
              <w:rFonts w:ascii="Times New Roman" w:hAnsi="Times New Roman" w:cs="Times New Roman"/>
              <w:sz w:val="24"/>
              <w:szCs w:val="24"/>
            </w:rPr>
            <w:fldChar w:fldCharType="begin"/>
          </w:r>
          <w:r w:rsidR="0055555C">
            <w:rPr>
              <w:rFonts w:ascii="Times New Roman" w:hAnsi="Times New Roman" w:cs="Times New Roman"/>
              <w:sz w:val="24"/>
              <w:szCs w:val="24"/>
            </w:rPr>
            <w:instrText xml:space="preserve"> CITATION Sti19 \l 1033 </w:instrText>
          </w:r>
          <w:r w:rsidR="0055555C">
            <w:rPr>
              <w:rFonts w:ascii="Times New Roman" w:hAnsi="Times New Roman" w:cs="Times New Roman"/>
              <w:sz w:val="24"/>
              <w:szCs w:val="24"/>
            </w:rPr>
            <w:fldChar w:fldCharType="separate"/>
          </w:r>
          <w:r w:rsidR="0055555C">
            <w:rPr>
              <w:rFonts w:ascii="Times New Roman" w:hAnsi="Times New Roman" w:cs="Times New Roman"/>
              <w:noProof/>
              <w:sz w:val="24"/>
              <w:szCs w:val="24"/>
            </w:rPr>
            <w:t xml:space="preserve"> </w:t>
          </w:r>
          <w:r w:rsidRPr="0055555C" w:rsidR="0055555C">
            <w:rPr>
              <w:rFonts w:ascii="Times New Roman" w:hAnsi="Times New Roman" w:cs="Times New Roman"/>
              <w:noProof/>
              <w:sz w:val="24"/>
              <w:szCs w:val="24"/>
            </w:rPr>
            <w:t>(Stievano &amp; Tschudin, 2019)</w:t>
          </w:r>
          <w:r w:rsidR="0055555C">
            <w:rPr>
              <w:rFonts w:ascii="Times New Roman" w:hAnsi="Times New Roman" w:cs="Times New Roman"/>
              <w:sz w:val="24"/>
              <w:szCs w:val="24"/>
            </w:rPr>
            <w:fldChar w:fldCharType="end"/>
          </w:r>
        </w:sdtContent>
      </w:sdt>
      <w:r w:rsidRPr="00E42586">
        <w:rPr>
          <w:rFonts w:ascii="Times New Roman" w:hAnsi="Times New Roman" w:cs="Times New Roman"/>
          <w:sz w:val="24"/>
          <w:szCs w:val="24"/>
        </w:rPr>
        <w:t>. An increase in diversity in the hiring of more staff members and administrators also helps in acquiring social justice in healthcare. Healthcare administrator also has the responsibility of managing the finance that helps in economic development and budget strategies. The strategic budget made by the administrators has inclusive of the underserved groups, thus incorporating the aspect of social justice to them through the allocation of funds and inclusivity of the minority.</w:t>
      </w:r>
    </w:p>
    <w:p w:rsidR="00495832" w:rsidP="000941E7" w14:paraId="56857629" w14:textId="4E37EB42">
      <w:pPr>
        <w:spacing w:line="480" w:lineRule="auto"/>
        <w:ind w:firstLine="720"/>
        <w:jc w:val="both"/>
        <w:rPr>
          <w:rFonts w:ascii="Times New Roman" w:hAnsi="Times New Roman" w:cs="Times New Roman"/>
          <w:sz w:val="24"/>
          <w:szCs w:val="24"/>
        </w:rPr>
      </w:pPr>
      <w:r w:rsidRPr="00E42586">
        <w:rPr>
          <w:rFonts w:ascii="Times New Roman" w:hAnsi="Times New Roman" w:cs="Times New Roman"/>
          <w:sz w:val="24"/>
          <w:szCs w:val="24"/>
        </w:rPr>
        <w:t xml:space="preserve">Virtual care as a form of technology development can also help bring social justice through virtual clinical services. This expansion and development in technology and the medical field help patients communicate and share medical information through online platforms with their medical providers. </w:t>
      </w:r>
      <w:r w:rsidRPr="00E42586">
        <w:rPr>
          <w:rFonts w:ascii="Times New Roman" w:hAnsi="Times New Roman" w:cs="Times New Roman"/>
          <w:sz w:val="24"/>
          <w:szCs w:val="24"/>
        </w:rPr>
        <w:t>Also,</w:t>
      </w:r>
      <w:r w:rsidRPr="00E42586">
        <w:rPr>
          <w:rFonts w:ascii="Times New Roman" w:hAnsi="Times New Roman" w:cs="Times New Roman"/>
          <w:sz w:val="24"/>
          <w:szCs w:val="24"/>
        </w:rPr>
        <w:t xml:space="preserve"> administrators can reach patients in remote areas through virtual care that improves the health and well-being of the remote groups, thus bringing social justice where everybody can access Medicare. Technology also plays a significant role in enhancing social justice, where people can use their phones or laptops to communicate to nurses through online platforms where they get medical assistance. The minority is also part of acquiring health services wherein an online platform is treated equally, thus ending the traditional model of health services.</w:t>
      </w:r>
    </w:p>
    <w:p w:rsidR="004E3F89" w:rsidP="00B36ACF" w14:paraId="11FCBA7E" w14:textId="77777777">
      <w:pPr>
        <w:spacing w:line="480" w:lineRule="auto"/>
        <w:jc w:val="both"/>
        <w:rPr>
          <w:rFonts w:ascii="Times New Roman" w:hAnsi="Times New Roman" w:cs="Times New Roman"/>
          <w:sz w:val="24"/>
          <w:szCs w:val="24"/>
        </w:rPr>
      </w:pPr>
    </w:p>
    <w:p w:rsidR="004E3F89" w:rsidP="00B36ACF" w14:paraId="205974D4" w14:textId="77777777">
      <w:pPr>
        <w:spacing w:line="480" w:lineRule="auto"/>
        <w:jc w:val="both"/>
        <w:rPr>
          <w:rFonts w:ascii="Times New Roman" w:hAnsi="Times New Roman" w:cs="Times New Roman"/>
          <w:sz w:val="24"/>
          <w:szCs w:val="24"/>
        </w:rPr>
      </w:pPr>
    </w:p>
    <w:p w:rsidR="004E3F89" w:rsidP="00B36ACF" w14:paraId="1538CE6F" w14:textId="77777777">
      <w:pPr>
        <w:spacing w:line="480" w:lineRule="auto"/>
        <w:jc w:val="both"/>
        <w:rPr>
          <w:rFonts w:ascii="Times New Roman" w:hAnsi="Times New Roman" w:cs="Times New Roman"/>
          <w:sz w:val="24"/>
          <w:szCs w:val="24"/>
        </w:rPr>
      </w:pPr>
    </w:p>
    <w:p w:rsidR="004E3F89" w:rsidP="00B36ACF" w14:paraId="1CB676E9" w14:textId="77777777">
      <w:pPr>
        <w:spacing w:line="480" w:lineRule="auto"/>
        <w:jc w:val="both"/>
        <w:rPr>
          <w:rFonts w:ascii="Times New Roman" w:hAnsi="Times New Roman" w:cs="Times New Roman"/>
          <w:sz w:val="24"/>
          <w:szCs w:val="24"/>
        </w:rPr>
      </w:pPr>
    </w:p>
    <w:p w:rsidR="004E3F89" w:rsidP="00B36ACF" w14:paraId="5C096B31" w14:textId="77777777">
      <w:pPr>
        <w:spacing w:line="480" w:lineRule="auto"/>
        <w:jc w:val="both"/>
        <w:rPr>
          <w:rFonts w:ascii="Times New Roman" w:hAnsi="Times New Roman" w:cs="Times New Roman"/>
          <w:sz w:val="24"/>
          <w:szCs w:val="24"/>
        </w:rPr>
      </w:pPr>
    </w:p>
    <w:p w:rsidR="004E3F89" w:rsidP="00B36ACF" w14:paraId="011BE79A" w14:textId="77777777">
      <w:pPr>
        <w:spacing w:line="480" w:lineRule="auto"/>
        <w:jc w:val="both"/>
        <w:rPr>
          <w:rFonts w:ascii="Times New Roman" w:hAnsi="Times New Roman" w:cs="Times New Roman"/>
          <w:sz w:val="24"/>
          <w:szCs w:val="24"/>
        </w:rPr>
      </w:pPr>
    </w:p>
    <w:p w:rsidR="004E3F89" w:rsidP="00B36ACF" w14:paraId="18812641" w14:textId="77777777">
      <w:pPr>
        <w:spacing w:line="480" w:lineRule="auto"/>
        <w:jc w:val="both"/>
        <w:rPr>
          <w:rFonts w:ascii="Times New Roman" w:hAnsi="Times New Roman" w:cs="Times New Roman"/>
          <w:sz w:val="24"/>
          <w:szCs w:val="24"/>
        </w:rPr>
      </w:pPr>
    </w:p>
    <w:p w:rsidR="004E3F89" w:rsidP="00B36ACF" w14:paraId="39DD9B29" w14:textId="77777777">
      <w:pPr>
        <w:spacing w:line="480" w:lineRule="auto"/>
        <w:jc w:val="both"/>
        <w:rPr>
          <w:rFonts w:ascii="Times New Roman" w:hAnsi="Times New Roman" w:cs="Times New Roman"/>
          <w:sz w:val="24"/>
          <w:szCs w:val="24"/>
        </w:rPr>
      </w:pPr>
    </w:p>
    <w:p w:rsidR="004E3F89" w:rsidP="00B36ACF" w14:paraId="6E63F2C8" w14:textId="77777777">
      <w:pPr>
        <w:spacing w:line="480" w:lineRule="auto"/>
        <w:jc w:val="both"/>
        <w:rPr>
          <w:rFonts w:ascii="Times New Roman" w:hAnsi="Times New Roman" w:cs="Times New Roman"/>
          <w:sz w:val="24"/>
          <w:szCs w:val="24"/>
        </w:rPr>
      </w:pPr>
    </w:p>
    <w:p w:rsidR="004E3F89" w:rsidP="00B36ACF" w14:paraId="5B86C8A8" w14:textId="77777777">
      <w:pPr>
        <w:spacing w:line="480" w:lineRule="auto"/>
        <w:jc w:val="both"/>
        <w:rPr>
          <w:rFonts w:ascii="Times New Roman" w:hAnsi="Times New Roman" w:cs="Times New Roman"/>
          <w:sz w:val="24"/>
          <w:szCs w:val="24"/>
        </w:rPr>
      </w:pPr>
    </w:p>
    <w:p w:rsidR="00B36ACF" w:rsidRPr="00522154" w:rsidP="00522154" w14:paraId="52493325" w14:textId="52CB90D8">
      <w:pPr>
        <w:spacing w:line="480" w:lineRule="auto"/>
        <w:jc w:val="center"/>
        <w:rPr>
          <w:rFonts w:ascii="Times New Roman" w:hAnsi="Times New Roman" w:cs="Times New Roman"/>
          <w:b/>
          <w:bCs/>
          <w:sz w:val="24"/>
          <w:szCs w:val="24"/>
        </w:rPr>
      </w:pPr>
      <w:r w:rsidRPr="00522154">
        <w:rPr>
          <w:rFonts w:ascii="Times New Roman" w:hAnsi="Times New Roman" w:cs="Times New Roman"/>
          <w:b/>
          <w:bCs/>
          <w:sz w:val="24"/>
          <w:szCs w:val="24"/>
        </w:rPr>
        <w:t>References</w:t>
      </w:r>
    </w:p>
    <w:p w:rsidR="00524969" w:rsidP="00524969" w14:paraId="4375AC46" w14:textId="7777777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Board of Registered Nursing. (2021). </w:t>
      </w:r>
      <w:r w:rsidRPr="00914687">
        <w:rPr>
          <w:rFonts w:ascii="Times New Roman" w:hAnsi="Times New Roman" w:cs="Times New Roman"/>
          <w:sz w:val="24"/>
          <w:szCs w:val="24"/>
        </w:rPr>
        <w:t>AN EXPLANATION OF STANDARDIZED PROCEDURE REQUIREMENTS</w:t>
      </w:r>
      <w:r>
        <w:rPr>
          <w:rFonts w:ascii="Times New Roman" w:hAnsi="Times New Roman" w:cs="Times New Roman"/>
          <w:sz w:val="24"/>
          <w:szCs w:val="24"/>
        </w:rPr>
        <w:t xml:space="preserve"> </w:t>
      </w:r>
      <w:r w:rsidRPr="00914687">
        <w:rPr>
          <w:rFonts w:ascii="Times New Roman" w:hAnsi="Times New Roman" w:cs="Times New Roman"/>
          <w:sz w:val="24"/>
          <w:szCs w:val="24"/>
        </w:rPr>
        <w:t>FOR NURSE PRACTITIONER PRACTICE</w:t>
      </w:r>
      <w:r>
        <w:rPr>
          <w:rFonts w:ascii="Times New Roman" w:hAnsi="Times New Roman" w:cs="Times New Roman"/>
          <w:sz w:val="24"/>
          <w:szCs w:val="24"/>
        </w:rPr>
        <w:t xml:space="preserve">. Retrieved from: </w:t>
      </w:r>
      <w:hyperlink r:id="rId5" w:history="1">
        <w:r w:rsidRPr="008252A0">
          <w:rPr>
            <w:rStyle w:val="Hyperlink"/>
            <w:rFonts w:ascii="Times New Roman" w:hAnsi="Times New Roman" w:cs="Times New Roman"/>
            <w:sz w:val="24"/>
            <w:szCs w:val="24"/>
          </w:rPr>
          <w:t>https://www.rn.ca.gov/pdfs/regulations/npr-b-20.pdf</w:t>
        </w:r>
      </w:hyperlink>
    </w:p>
    <w:p w:rsidR="00524969" w:rsidP="00524969" w14:paraId="145EDAC4" w14:textId="77777777">
      <w:pPr>
        <w:spacing w:line="360" w:lineRule="auto"/>
        <w:ind w:left="720" w:hanging="720"/>
        <w:jc w:val="both"/>
        <w:rPr>
          <w:rFonts w:ascii="Times New Roman" w:hAnsi="Times New Roman" w:cs="Times New Roman"/>
          <w:sz w:val="24"/>
          <w:szCs w:val="24"/>
        </w:rPr>
      </w:pPr>
      <w:r w:rsidRPr="0029554F">
        <w:rPr>
          <w:rFonts w:ascii="Times New Roman" w:hAnsi="Times New Roman" w:cs="Times New Roman"/>
          <w:sz w:val="24"/>
          <w:szCs w:val="24"/>
        </w:rPr>
        <w:t xml:space="preserve">Buchanan, N. T., &amp; </w:t>
      </w:r>
      <w:r w:rsidRPr="0029554F">
        <w:rPr>
          <w:rFonts w:ascii="Times New Roman" w:hAnsi="Times New Roman" w:cs="Times New Roman"/>
          <w:sz w:val="24"/>
          <w:szCs w:val="24"/>
        </w:rPr>
        <w:t>Wiklund</w:t>
      </w:r>
      <w:r w:rsidRPr="0029554F">
        <w:rPr>
          <w:rFonts w:ascii="Times New Roman" w:hAnsi="Times New Roman" w:cs="Times New Roman"/>
          <w:sz w:val="24"/>
          <w:szCs w:val="24"/>
        </w:rPr>
        <w:t>, L. O. (2020). Why clinical science must change or die: Integrating intersectionality and social justice. Women &amp; Therapy, 43(3-4), 309-329.</w:t>
      </w:r>
    </w:p>
    <w:p w:rsidR="00524969" w:rsidP="00524969" w14:paraId="15FB42CF" w14:textId="77777777">
      <w:pPr>
        <w:spacing w:line="360" w:lineRule="auto"/>
        <w:ind w:left="720" w:hanging="720"/>
        <w:jc w:val="both"/>
        <w:rPr>
          <w:rFonts w:ascii="Times New Roman" w:hAnsi="Times New Roman" w:cs="Times New Roman"/>
          <w:sz w:val="24"/>
          <w:szCs w:val="24"/>
        </w:rPr>
      </w:pPr>
      <w:r w:rsidRPr="00E911A5">
        <w:rPr>
          <w:rFonts w:ascii="Times New Roman" w:hAnsi="Times New Roman" w:cs="Times New Roman"/>
          <w:sz w:val="24"/>
          <w:szCs w:val="24"/>
        </w:rPr>
        <w:t xml:space="preserve">Hartney, E. (2021). How the 5 Schedules of Controlled Substances Differ. </w:t>
      </w:r>
      <w:r w:rsidRPr="00E911A5">
        <w:rPr>
          <w:rFonts w:ascii="Times New Roman" w:hAnsi="Times New Roman" w:cs="Times New Roman"/>
          <w:sz w:val="24"/>
          <w:szCs w:val="24"/>
        </w:rPr>
        <w:t>Verywell</w:t>
      </w:r>
      <w:r w:rsidRPr="00E911A5">
        <w:rPr>
          <w:rFonts w:ascii="Times New Roman" w:hAnsi="Times New Roman" w:cs="Times New Roman"/>
          <w:sz w:val="24"/>
          <w:szCs w:val="24"/>
        </w:rPr>
        <w:t xml:space="preserve"> Mind. Retrieved 30 May 2021, from </w:t>
      </w:r>
      <w:hyperlink r:id="rId6" w:history="1">
        <w:r w:rsidRPr="008252A0">
          <w:rPr>
            <w:rStyle w:val="Hyperlink"/>
            <w:rFonts w:ascii="Times New Roman" w:hAnsi="Times New Roman" w:cs="Times New Roman"/>
            <w:sz w:val="24"/>
            <w:szCs w:val="24"/>
          </w:rPr>
          <w:t>https://www.verywellmind.com/what-are-controlled-drugs-22310</w:t>
        </w:r>
      </w:hyperlink>
      <w:r w:rsidRPr="00E911A5">
        <w:rPr>
          <w:rFonts w:ascii="Times New Roman" w:hAnsi="Times New Roman" w:cs="Times New Roman"/>
          <w:sz w:val="24"/>
          <w:szCs w:val="24"/>
        </w:rPr>
        <w:t>.</w:t>
      </w:r>
    </w:p>
    <w:p w:rsidR="00524969" w:rsidP="00524969" w14:paraId="633EBC1D" w14:textId="77777777">
      <w:pPr>
        <w:spacing w:line="360" w:lineRule="auto"/>
        <w:ind w:left="720" w:hanging="720"/>
        <w:jc w:val="both"/>
        <w:rPr>
          <w:rFonts w:ascii="Times New Roman" w:hAnsi="Times New Roman" w:cs="Times New Roman"/>
          <w:sz w:val="24"/>
          <w:szCs w:val="24"/>
        </w:rPr>
      </w:pPr>
      <w:r w:rsidRPr="00B513F2">
        <w:rPr>
          <w:rFonts w:ascii="Times New Roman" w:hAnsi="Times New Roman" w:cs="Times New Roman"/>
          <w:sz w:val="24"/>
          <w:szCs w:val="24"/>
        </w:rPr>
        <w:t>Lampe, J. R., &amp; Attorney, L. (2019). The Controlled Substances Act (CSA): a legal overview for the 116th Congress. Congressional Research Service: Report, 1-30.</w:t>
      </w:r>
    </w:p>
    <w:p w:rsidR="00524969" w:rsidP="00524969" w14:paraId="78C39839" w14:textId="77777777">
      <w:pPr>
        <w:spacing w:line="360" w:lineRule="auto"/>
        <w:ind w:left="720" w:hanging="720"/>
        <w:jc w:val="both"/>
        <w:rPr>
          <w:rFonts w:ascii="Times New Roman" w:hAnsi="Times New Roman" w:cs="Times New Roman"/>
          <w:sz w:val="24"/>
          <w:szCs w:val="24"/>
        </w:rPr>
      </w:pPr>
      <w:r w:rsidRPr="00E1180D">
        <w:rPr>
          <w:rFonts w:ascii="Times New Roman" w:hAnsi="Times New Roman" w:cs="Times New Roman"/>
          <w:sz w:val="24"/>
          <w:szCs w:val="24"/>
        </w:rPr>
        <w:t>Lefley</w:t>
      </w:r>
      <w:r w:rsidRPr="00E1180D">
        <w:rPr>
          <w:rFonts w:ascii="Times New Roman" w:hAnsi="Times New Roman" w:cs="Times New Roman"/>
          <w:sz w:val="24"/>
          <w:szCs w:val="24"/>
        </w:rPr>
        <w:t xml:space="preserve">, F., &amp; </w:t>
      </w:r>
      <w:r w:rsidRPr="00E1180D">
        <w:rPr>
          <w:rFonts w:ascii="Times New Roman" w:hAnsi="Times New Roman" w:cs="Times New Roman"/>
          <w:sz w:val="24"/>
          <w:szCs w:val="24"/>
        </w:rPr>
        <w:t>Marešová</w:t>
      </w:r>
      <w:r w:rsidRPr="00E1180D">
        <w:rPr>
          <w:rFonts w:ascii="Times New Roman" w:hAnsi="Times New Roman" w:cs="Times New Roman"/>
          <w:sz w:val="24"/>
          <w:szCs w:val="24"/>
        </w:rPr>
        <w:t xml:space="preserve">, P. (2020). A Pragmatic Solution to the Economic Evaluation of Medical Devices </w:t>
      </w:r>
      <w:r w:rsidRPr="00E1180D">
        <w:rPr>
          <w:rFonts w:ascii="Times New Roman" w:hAnsi="Times New Roman" w:cs="Times New Roman"/>
          <w:sz w:val="24"/>
          <w:szCs w:val="24"/>
        </w:rPr>
        <w:t>From</w:t>
      </w:r>
      <w:r w:rsidRPr="00E1180D">
        <w:rPr>
          <w:rFonts w:ascii="Times New Roman" w:hAnsi="Times New Roman" w:cs="Times New Roman"/>
          <w:sz w:val="24"/>
          <w:szCs w:val="24"/>
        </w:rPr>
        <w:t xml:space="preserve"> an Industry Perspective. IEEE Engineering Management Review, 49(1), 116-126.</w:t>
      </w:r>
    </w:p>
    <w:p w:rsidR="00524969" w:rsidRPr="00E1180D" w:rsidP="00524969" w14:paraId="02B3ADEF" w14:textId="77777777">
      <w:pPr>
        <w:spacing w:line="360" w:lineRule="auto"/>
        <w:ind w:left="720" w:hanging="720"/>
        <w:jc w:val="both"/>
        <w:rPr>
          <w:rFonts w:ascii="Times New Roman" w:hAnsi="Times New Roman" w:cs="Times New Roman"/>
          <w:sz w:val="24"/>
          <w:szCs w:val="24"/>
        </w:rPr>
      </w:pPr>
      <w:r w:rsidRPr="00E1180D">
        <w:rPr>
          <w:rFonts w:ascii="Times New Roman" w:hAnsi="Times New Roman" w:cs="Times New Roman"/>
          <w:sz w:val="24"/>
          <w:szCs w:val="24"/>
        </w:rPr>
        <w:t>Park, H. J., &amp; Yu, S. (2021). The role of clinical trial nurses: Transitioning from clinicians to clinical research coordinators. International Journal of Nursing Practice, e12943.</w:t>
      </w:r>
    </w:p>
    <w:p w:rsidR="00524969" w:rsidP="00524969" w14:paraId="42245A9A" w14:textId="77777777">
      <w:pPr>
        <w:spacing w:line="360" w:lineRule="auto"/>
        <w:ind w:left="720" w:hanging="720"/>
        <w:jc w:val="both"/>
        <w:rPr>
          <w:rFonts w:ascii="Times New Roman" w:hAnsi="Times New Roman" w:cs="Times New Roman"/>
          <w:sz w:val="24"/>
          <w:szCs w:val="24"/>
        </w:rPr>
      </w:pPr>
      <w:r w:rsidRPr="00007BB7">
        <w:rPr>
          <w:rFonts w:ascii="Times New Roman" w:hAnsi="Times New Roman" w:cs="Times New Roman"/>
          <w:sz w:val="24"/>
          <w:szCs w:val="24"/>
        </w:rPr>
        <w:t xml:space="preserve">Preuss, C. V., </w:t>
      </w:r>
      <w:r w:rsidRPr="00007BB7">
        <w:rPr>
          <w:rFonts w:ascii="Times New Roman" w:hAnsi="Times New Roman" w:cs="Times New Roman"/>
          <w:sz w:val="24"/>
          <w:szCs w:val="24"/>
        </w:rPr>
        <w:t>Kalava</w:t>
      </w:r>
      <w:r w:rsidRPr="00007BB7">
        <w:rPr>
          <w:rFonts w:ascii="Times New Roman" w:hAnsi="Times New Roman" w:cs="Times New Roman"/>
          <w:sz w:val="24"/>
          <w:szCs w:val="24"/>
        </w:rPr>
        <w:t xml:space="preserve">, A., &amp; King, K. C. (2019). Prescription of controlled substances: benefits and risks. </w:t>
      </w:r>
      <w:r w:rsidRPr="00007BB7">
        <w:rPr>
          <w:rFonts w:ascii="Times New Roman" w:hAnsi="Times New Roman" w:cs="Times New Roman"/>
          <w:sz w:val="24"/>
          <w:szCs w:val="24"/>
        </w:rPr>
        <w:t>StatPearls</w:t>
      </w:r>
      <w:r w:rsidRPr="00007BB7">
        <w:rPr>
          <w:rFonts w:ascii="Times New Roman" w:hAnsi="Times New Roman" w:cs="Times New Roman"/>
          <w:sz w:val="24"/>
          <w:szCs w:val="24"/>
        </w:rPr>
        <w:t xml:space="preserve"> [Internet].</w:t>
      </w:r>
    </w:p>
    <w:p w:rsidR="00524969" w:rsidP="00524969" w14:paraId="07B4A94E" w14:textId="77777777">
      <w:pPr>
        <w:spacing w:line="360" w:lineRule="auto"/>
        <w:ind w:left="720" w:hanging="720"/>
        <w:jc w:val="both"/>
        <w:rPr>
          <w:rFonts w:ascii="Times New Roman" w:hAnsi="Times New Roman" w:cs="Times New Roman"/>
          <w:sz w:val="24"/>
          <w:szCs w:val="24"/>
        </w:rPr>
      </w:pPr>
      <w:r w:rsidRPr="00B25A23">
        <w:rPr>
          <w:rFonts w:ascii="Times New Roman" w:hAnsi="Times New Roman" w:cs="Times New Roman"/>
          <w:sz w:val="24"/>
          <w:szCs w:val="24"/>
        </w:rPr>
        <w:t xml:space="preserve">Sales, C. B., </w:t>
      </w:r>
      <w:r w:rsidRPr="00B25A23">
        <w:rPr>
          <w:rFonts w:ascii="Times New Roman" w:hAnsi="Times New Roman" w:cs="Times New Roman"/>
          <w:sz w:val="24"/>
          <w:szCs w:val="24"/>
        </w:rPr>
        <w:t>Bernardes</w:t>
      </w:r>
      <w:r w:rsidRPr="00B25A23">
        <w:rPr>
          <w:rFonts w:ascii="Times New Roman" w:hAnsi="Times New Roman" w:cs="Times New Roman"/>
          <w:sz w:val="24"/>
          <w:szCs w:val="24"/>
        </w:rPr>
        <w:t xml:space="preserve">, A., Gabriel, C. S., Brito, M. D. F. P., Moura, A. A. D., &amp; Zanetti, A. C. B. (2018). Standard Operational Protocols in professional nursing practice: use, weaknesses, and potentialities. Revista </w:t>
      </w:r>
      <w:r w:rsidRPr="00B25A23">
        <w:rPr>
          <w:rFonts w:ascii="Times New Roman" w:hAnsi="Times New Roman" w:cs="Times New Roman"/>
          <w:sz w:val="24"/>
          <w:szCs w:val="24"/>
        </w:rPr>
        <w:t>brasileira</w:t>
      </w:r>
      <w:r w:rsidRPr="00B25A23">
        <w:rPr>
          <w:rFonts w:ascii="Times New Roman" w:hAnsi="Times New Roman" w:cs="Times New Roman"/>
          <w:sz w:val="24"/>
          <w:szCs w:val="24"/>
        </w:rPr>
        <w:t xml:space="preserve"> de </w:t>
      </w:r>
      <w:r w:rsidRPr="00B25A23">
        <w:rPr>
          <w:rFonts w:ascii="Times New Roman" w:hAnsi="Times New Roman" w:cs="Times New Roman"/>
          <w:sz w:val="24"/>
          <w:szCs w:val="24"/>
        </w:rPr>
        <w:t>enfermagem</w:t>
      </w:r>
      <w:r w:rsidRPr="00B25A23">
        <w:rPr>
          <w:rFonts w:ascii="Times New Roman" w:hAnsi="Times New Roman" w:cs="Times New Roman"/>
          <w:sz w:val="24"/>
          <w:szCs w:val="24"/>
        </w:rPr>
        <w:t>, 71(1), 126-134.</w:t>
      </w:r>
    </w:p>
    <w:p w:rsidR="00524969" w:rsidRPr="0029554F" w:rsidP="00524969" w14:paraId="38CFDA45" w14:textId="77777777">
      <w:pPr>
        <w:spacing w:line="360" w:lineRule="auto"/>
        <w:ind w:left="720" w:hanging="720"/>
        <w:jc w:val="both"/>
        <w:rPr>
          <w:rFonts w:ascii="Times New Roman" w:hAnsi="Times New Roman" w:cs="Times New Roman"/>
          <w:sz w:val="24"/>
          <w:szCs w:val="24"/>
        </w:rPr>
      </w:pPr>
      <w:r w:rsidRPr="0029554F">
        <w:rPr>
          <w:rFonts w:ascii="Times New Roman" w:hAnsi="Times New Roman" w:cs="Times New Roman"/>
          <w:sz w:val="24"/>
          <w:szCs w:val="24"/>
        </w:rPr>
        <w:t>Stievano</w:t>
      </w:r>
      <w:r w:rsidRPr="0029554F">
        <w:rPr>
          <w:rFonts w:ascii="Times New Roman" w:hAnsi="Times New Roman" w:cs="Times New Roman"/>
          <w:sz w:val="24"/>
          <w:szCs w:val="24"/>
        </w:rPr>
        <w:t xml:space="preserve">, A., &amp; </w:t>
      </w:r>
      <w:r w:rsidRPr="0029554F">
        <w:rPr>
          <w:rFonts w:ascii="Times New Roman" w:hAnsi="Times New Roman" w:cs="Times New Roman"/>
          <w:sz w:val="24"/>
          <w:szCs w:val="24"/>
        </w:rPr>
        <w:t>Tschudin</w:t>
      </w:r>
      <w:r w:rsidRPr="0029554F">
        <w:rPr>
          <w:rFonts w:ascii="Times New Roman" w:hAnsi="Times New Roman" w:cs="Times New Roman"/>
          <w:sz w:val="24"/>
          <w:szCs w:val="24"/>
        </w:rPr>
        <w:t>, V. (2019). The ICN code of ethics for nurses: a time for revision. International nursing review, 66(2), 154-156.</w:t>
      </w:r>
    </w:p>
    <w:p w:rsidR="00B25A23" w:rsidRPr="00E42586" w:rsidP="00914687" w14:paraId="4DA3B12D" w14:textId="77777777">
      <w:pPr>
        <w:spacing w:line="480" w:lineRule="auto"/>
        <w:jc w:val="both"/>
        <w:rPr>
          <w:rFonts w:ascii="Times New Roman" w:hAnsi="Times New Roman" w:cs="Times New Roman"/>
          <w:sz w:val="24"/>
          <w:szCs w:val="2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7886545"/>
      <w:docPartObj>
        <w:docPartGallery w:val="Page Numbers (Top of Page)"/>
        <w:docPartUnique/>
      </w:docPartObj>
    </w:sdtPr>
    <w:sdtEndPr>
      <w:rPr>
        <w:noProof/>
      </w:rPr>
    </w:sdtEndPr>
    <w:sdtContent>
      <w:p w:rsidR="00ED1EE5" w14:paraId="01DB60EE" w14:textId="334A81E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D1EE5" w14:paraId="1082713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1A"/>
    <w:rsid w:val="00007BB7"/>
    <w:rsid w:val="00007BD9"/>
    <w:rsid w:val="0003569E"/>
    <w:rsid w:val="0006071F"/>
    <w:rsid w:val="00061B05"/>
    <w:rsid w:val="0007481B"/>
    <w:rsid w:val="0008012B"/>
    <w:rsid w:val="00081A53"/>
    <w:rsid w:val="000941E7"/>
    <w:rsid w:val="000B13BC"/>
    <w:rsid w:val="000B61E5"/>
    <w:rsid w:val="000C02E6"/>
    <w:rsid w:val="000C2C13"/>
    <w:rsid w:val="000D2938"/>
    <w:rsid w:val="000E5483"/>
    <w:rsid w:val="000F2D60"/>
    <w:rsid w:val="00102739"/>
    <w:rsid w:val="00114D58"/>
    <w:rsid w:val="0013022F"/>
    <w:rsid w:val="00137584"/>
    <w:rsid w:val="00144732"/>
    <w:rsid w:val="00146A5C"/>
    <w:rsid w:val="001976FE"/>
    <w:rsid w:val="001A6CF9"/>
    <w:rsid w:val="001C61B0"/>
    <w:rsid w:val="001C772A"/>
    <w:rsid w:val="001E0EED"/>
    <w:rsid w:val="001E11F8"/>
    <w:rsid w:val="00213228"/>
    <w:rsid w:val="00217BEE"/>
    <w:rsid w:val="002334D4"/>
    <w:rsid w:val="00237280"/>
    <w:rsid w:val="00242699"/>
    <w:rsid w:val="002545FC"/>
    <w:rsid w:val="002671DB"/>
    <w:rsid w:val="002856B6"/>
    <w:rsid w:val="0029554F"/>
    <w:rsid w:val="00296AEB"/>
    <w:rsid w:val="00297A34"/>
    <w:rsid w:val="002A174F"/>
    <w:rsid w:val="002A3095"/>
    <w:rsid w:val="002A60A9"/>
    <w:rsid w:val="002B3E77"/>
    <w:rsid w:val="002B5AB5"/>
    <w:rsid w:val="002B6AFE"/>
    <w:rsid w:val="002D0E7C"/>
    <w:rsid w:val="002E25E8"/>
    <w:rsid w:val="002F1FA7"/>
    <w:rsid w:val="00302C31"/>
    <w:rsid w:val="003173F5"/>
    <w:rsid w:val="003356F2"/>
    <w:rsid w:val="00335880"/>
    <w:rsid w:val="0034046B"/>
    <w:rsid w:val="00341D97"/>
    <w:rsid w:val="00353BEB"/>
    <w:rsid w:val="00361D1F"/>
    <w:rsid w:val="00362580"/>
    <w:rsid w:val="00366378"/>
    <w:rsid w:val="00375FC3"/>
    <w:rsid w:val="00390452"/>
    <w:rsid w:val="003B1D17"/>
    <w:rsid w:val="003B4FC4"/>
    <w:rsid w:val="003B64A1"/>
    <w:rsid w:val="003C7454"/>
    <w:rsid w:val="003D07E7"/>
    <w:rsid w:val="003D2E2A"/>
    <w:rsid w:val="003F0CB8"/>
    <w:rsid w:val="003F4069"/>
    <w:rsid w:val="0040066A"/>
    <w:rsid w:val="004401C0"/>
    <w:rsid w:val="004447EC"/>
    <w:rsid w:val="00444CC2"/>
    <w:rsid w:val="004451A5"/>
    <w:rsid w:val="00454C3E"/>
    <w:rsid w:val="00460CCF"/>
    <w:rsid w:val="00462E62"/>
    <w:rsid w:val="00472EB0"/>
    <w:rsid w:val="00475209"/>
    <w:rsid w:val="0049126C"/>
    <w:rsid w:val="00495832"/>
    <w:rsid w:val="004964A7"/>
    <w:rsid w:val="004C3C50"/>
    <w:rsid w:val="004E2878"/>
    <w:rsid w:val="004E3F89"/>
    <w:rsid w:val="004E5ADD"/>
    <w:rsid w:val="00500E81"/>
    <w:rsid w:val="0050144B"/>
    <w:rsid w:val="00513C51"/>
    <w:rsid w:val="00522154"/>
    <w:rsid w:val="00524969"/>
    <w:rsid w:val="00524A3C"/>
    <w:rsid w:val="0053566B"/>
    <w:rsid w:val="005432B9"/>
    <w:rsid w:val="00543DE2"/>
    <w:rsid w:val="00544387"/>
    <w:rsid w:val="00545239"/>
    <w:rsid w:val="0054701A"/>
    <w:rsid w:val="0055555C"/>
    <w:rsid w:val="00556DE6"/>
    <w:rsid w:val="00562A06"/>
    <w:rsid w:val="0058246A"/>
    <w:rsid w:val="0058407B"/>
    <w:rsid w:val="00590D7A"/>
    <w:rsid w:val="005A52DA"/>
    <w:rsid w:val="005B1BD2"/>
    <w:rsid w:val="005C1B50"/>
    <w:rsid w:val="005D56E4"/>
    <w:rsid w:val="005E48F0"/>
    <w:rsid w:val="005F58C1"/>
    <w:rsid w:val="005F7A2A"/>
    <w:rsid w:val="00614060"/>
    <w:rsid w:val="0061792A"/>
    <w:rsid w:val="00620D96"/>
    <w:rsid w:val="0062109E"/>
    <w:rsid w:val="006242C7"/>
    <w:rsid w:val="006252DF"/>
    <w:rsid w:val="0063347E"/>
    <w:rsid w:val="006455DC"/>
    <w:rsid w:val="00646696"/>
    <w:rsid w:val="00663117"/>
    <w:rsid w:val="00664CDF"/>
    <w:rsid w:val="00670876"/>
    <w:rsid w:val="006711EE"/>
    <w:rsid w:val="00675A42"/>
    <w:rsid w:val="00681674"/>
    <w:rsid w:val="006940E2"/>
    <w:rsid w:val="00694921"/>
    <w:rsid w:val="006B5F59"/>
    <w:rsid w:val="006E51B6"/>
    <w:rsid w:val="006E5C3B"/>
    <w:rsid w:val="006F0E90"/>
    <w:rsid w:val="006F4BC8"/>
    <w:rsid w:val="006F72E3"/>
    <w:rsid w:val="0071406D"/>
    <w:rsid w:val="00731AA4"/>
    <w:rsid w:val="0074067D"/>
    <w:rsid w:val="00743232"/>
    <w:rsid w:val="00751E26"/>
    <w:rsid w:val="00760473"/>
    <w:rsid w:val="00783988"/>
    <w:rsid w:val="00783E00"/>
    <w:rsid w:val="0079084F"/>
    <w:rsid w:val="007A39DF"/>
    <w:rsid w:val="007A58EE"/>
    <w:rsid w:val="007B007A"/>
    <w:rsid w:val="007C144D"/>
    <w:rsid w:val="007C66AF"/>
    <w:rsid w:val="007D1AC1"/>
    <w:rsid w:val="007D51A6"/>
    <w:rsid w:val="007E3D11"/>
    <w:rsid w:val="007F2BC0"/>
    <w:rsid w:val="008130C3"/>
    <w:rsid w:val="00813E92"/>
    <w:rsid w:val="008252A0"/>
    <w:rsid w:val="00840026"/>
    <w:rsid w:val="0084188C"/>
    <w:rsid w:val="00857455"/>
    <w:rsid w:val="00863ACE"/>
    <w:rsid w:val="00866ECD"/>
    <w:rsid w:val="00870C5F"/>
    <w:rsid w:val="008832DD"/>
    <w:rsid w:val="008A51E0"/>
    <w:rsid w:val="008A5379"/>
    <w:rsid w:val="00902936"/>
    <w:rsid w:val="00914687"/>
    <w:rsid w:val="00917DD8"/>
    <w:rsid w:val="00923AAC"/>
    <w:rsid w:val="00923C91"/>
    <w:rsid w:val="00937609"/>
    <w:rsid w:val="00943D44"/>
    <w:rsid w:val="00947ED0"/>
    <w:rsid w:val="0096751A"/>
    <w:rsid w:val="0097282E"/>
    <w:rsid w:val="0099213B"/>
    <w:rsid w:val="009A1B8D"/>
    <w:rsid w:val="009A212B"/>
    <w:rsid w:val="009B666F"/>
    <w:rsid w:val="009D6538"/>
    <w:rsid w:val="009E5680"/>
    <w:rsid w:val="009F2941"/>
    <w:rsid w:val="00A302FB"/>
    <w:rsid w:val="00A3415B"/>
    <w:rsid w:val="00A43F81"/>
    <w:rsid w:val="00A67FA7"/>
    <w:rsid w:val="00A90F02"/>
    <w:rsid w:val="00A9666F"/>
    <w:rsid w:val="00AB0618"/>
    <w:rsid w:val="00AB44A8"/>
    <w:rsid w:val="00AB751A"/>
    <w:rsid w:val="00AB7A99"/>
    <w:rsid w:val="00AC211B"/>
    <w:rsid w:val="00AC4785"/>
    <w:rsid w:val="00AE25E0"/>
    <w:rsid w:val="00B03726"/>
    <w:rsid w:val="00B04273"/>
    <w:rsid w:val="00B06E74"/>
    <w:rsid w:val="00B13171"/>
    <w:rsid w:val="00B218B7"/>
    <w:rsid w:val="00B25A23"/>
    <w:rsid w:val="00B3144A"/>
    <w:rsid w:val="00B32724"/>
    <w:rsid w:val="00B342B7"/>
    <w:rsid w:val="00B34F73"/>
    <w:rsid w:val="00B36ACF"/>
    <w:rsid w:val="00B513F2"/>
    <w:rsid w:val="00B7702C"/>
    <w:rsid w:val="00B827AD"/>
    <w:rsid w:val="00B92184"/>
    <w:rsid w:val="00B92E68"/>
    <w:rsid w:val="00BB0C08"/>
    <w:rsid w:val="00BB2AE3"/>
    <w:rsid w:val="00BB50CD"/>
    <w:rsid w:val="00BB6A7B"/>
    <w:rsid w:val="00BD43D3"/>
    <w:rsid w:val="00BE5DA5"/>
    <w:rsid w:val="00BF6F46"/>
    <w:rsid w:val="00C06D8D"/>
    <w:rsid w:val="00C12A40"/>
    <w:rsid w:val="00C14694"/>
    <w:rsid w:val="00C22621"/>
    <w:rsid w:val="00C45BAD"/>
    <w:rsid w:val="00C45F0B"/>
    <w:rsid w:val="00C470F6"/>
    <w:rsid w:val="00C57B8F"/>
    <w:rsid w:val="00C74179"/>
    <w:rsid w:val="00C77C39"/>
    <w:rsid w:val="00C94AA7"/>
    <w:rsid w:val="00C951C0"/>
    <w:rsid w:val="00CA7860"/>
    <w:rsid w:val="00CD743C"/>
    <w:rsid w:val="00D0637F"/>
    <w:rsid w:val="00D12C65"/>
    <w:rsid w:val="00D35AE1"/>
    <w:rsid w:val="00D44BE2"/>
    <w:rsid w:val="00D5207A"/>
    <w:rsid w:val="00D5584D"/>
    <w:rsid w:val="00D55E01"/>
    <w:rsid w:val="00D63F5E"/>
    <w:rsid w:val="00D66971"/>
    <w:rsid w:val="00D77519"/>
    <w:rsid w:val="00D900DE"/>
    <w:rsid w:val="00DB6D5C"/>
    <w:rsid w:val="00DC315F"/>
    <w:rsid w:val="00DD0090"/>
    <w:rsid w:val="00DE0417"/>
    <w:rsid w:val="00DE4E30"/>
    <w:rsid w:val="00DE682C"/>
    <w:rsid w:val="00E0690F"/>
    <w:rsid w:val="00E1180D"/>
    <w:rsid w:val="00E11821"/>
    <w:rsid w:val="00E20DFD"/>
    <w:rsid w:val="00E218A1"/>
    <w:rsid w:val="00E23B27"/>
    <w:rsid w:val="00E338C4"/>
    <w:rsid w:val="00E36BA1"/>
    <w:rsid w:val="00E42586"/>
    <w:rsid w:val="00E642A5"/>
    <w:rsid w:val="00E72EA4"/>
    <w:rsid w:val="00E83F59"/>
    <w:rsid w:val="00E84C6B"/>
    <w:rsid w:val="00E911A5"/>
    <w:rsid w:val="00E92CC7"/>
    <w:rsid w:val="00EA228B"/>
    <w:rsid w:val="00EA2A04"/>
    <w:rsid w:val="00EB39D5"/>
    <w:rsid w:val="00EC4962"/>
    <w:rsid w:val="00ED1EE5"/>
    <w:rsid w:val="00ED2A06"/>
    <w:rsid w:val="00ED33FE"/>
    <w:rsid w:val="00EE09FD"/>
    <w:rsid w:val="00EE73AC"/>
    <w:rsid w:val="00F0427B"/>
    <w:rsid w:val="00F216B0"/>
    <w:rsid w:val="00F36479"/>
    <w:rsid w:val="00F40E3C"/>
    <w:rsid w:val="00F55D88"/>
    <w:rsid w:val="00F8461F"/>
    <w:rsid w:val="00F86AA4"/>
    <w:rsid w:val="00F917BD"/>
    <w:rsid w:val="00F950B1"/>
    <w:rsid w:val="00F96C20"/>
    <w:rsid w:val="00FA2127"/>
    <w:rsid w:val="00FB07A1"/>
    <w:rsid w:val="00FB495A"/>
    <w:rsid w:val="00FC0D5A"/>
    <w:rsid w:val="00FD39F2"/>
    <w:rsid w:val="00FE48E9"/>
    <w:rsid w:val="00FE690A"/>
    <w:rsid w:val="00FF47F6"/>
    <w:rsid w:val="00FF5BEA"/>
    <w:rsid w:val="00FF78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052EE8"/>
  <w15:chartTrackingRefBased/>
  <w15:docId w15:val="{3E7EDF40-A46A-49F5-941F-976F623F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1A5"/>
    <w:rPr>
      <w:color w:val="0563C1" w:themeColor="hyperlink"/>
      <w:u w:val="single"/>
    </w:rPr>
  </w:style>
  <w:style w:type="character" w:customStyle="1" w:styleId="UnresolvedMention">
    <w:name w:val="Unresolved Mention"/>
    <w:basedOn w:val="DefaultParagraphFont"/>
    <w:uiPriority w:val="99"/>
    <w:semiHidden/>
    <w:unhideWhenUsed/>
    <w:rsid w:val="00E911A5"/>
    <w:rPr>
      <w:color w:val="605E5C"/>
      <w:shd w:val="clear" w:color="auto" w:fill="E1DFDD"/>
    </w:rPr>
  </w:style>
  <w:style w:type="paragraph" w:styleId="Header">
    <w:name w:val="header"/>
    <w:basedOn w:val="Normal"/>
    <w:link w:val="HeaderChar"/>
    <w:uiPriority w:val="99"/>
    <w:unhideWhenUsed/>
    <w:rsid w:val="00ED1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EE5"/>
  </w:style>
  <w:style w:type="paragraph" w:styleId="Footer">
    <w:name w:val="footer"/>
    <w:basedOn w:val="Normal"/>
    <w:link w:val="FooterChar"/>
    <w:uiPriority w:val="99"/>
    <w:unhideWhenUsed/>
    <w:rsid w:val="00ED1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n.ca.gov/pdfs/regulations/npr-b-20.pdf" TargetMode="External" /><Relationship Id="rId6" Type="http://schemas.openxmlformats.org/officeDocument/2006/relationships/hyperlink" Target="https://www.verywellmind.com/what-are-controlled-drugs-22310"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Sal18</b:Tag>
    <b:SourceType>BookSection</b:SourceType>
    <b:Guid>{263106F4-E59C-4074-8711-B116C52CEED2}</b:Guid>
    <b:Author>
      <b:Author>
        <b:Corporate>Sales et al.</b:Corporate>
      </b:Author>
    </b:Author>
    <b:Year>2018</b:Year>
    <b:RefOrder>1</b:RefOrder>
  </b:Source>
  <b:Source>
    <b:Tag>Boa21</b:Tag>
    <b:SourceType>BookSection</b:SourceType>
    <b:Guid>{727C84C2-E82B-4D2B-A80F-07E2A9FFD36B}</b:Guid>
    <b:Author>
      <b:Author>
        <b:Corporate>Board of Registered Nursing</b:Corporate>
      </b:Author>
    </b:Author>
    <b:Year>2021</b:Year>
    <b:RefOrder>2</b:RefOrder>
  </b:Source>
  <b:Source>
    <b:Tag>Har21</b:Tag>
    <b:SourceType>BookSection</b:SourceType>
    <b:Guid>{CCCC201A-A34E-44F2-9CC1-D4ED99E2D647}</b:Guid>
    <b:Author>
      <b:Author>
        <b:NameList>
          <b:Person>
            <b:Last>Hartney</b:Last>
          </b:Person>
        </b:NameList>
      </b:Author>
    </b:Author>
    <b:Year>2021</b:Year>
    <b:RefOrder>3</b:RefOrder>
  </b:Source>
  <b:Source>
    <b:Tag>Pre19</b:Tag>
    <b:SourceType>BookSection</b:SourceType>
    <b:Guid>{E419175D-AAA2-4702-B2C0-42DBFD475C8A}</b:Guid>
    <b:Author>
      <b:Author>
        <b:Corporate>Preuss et al.</b:Corporate>
      </b:Author>
    </b:Author>
    <b:Year>2019</b:Year>
    <b:RefOrder>4</b:RefOrder>
  </b:Source>
  <b:Source>
    <b:Tag>Lam19</b:Tag>
    <b:SourceType>BookSection</b:SourceType>
    <b:Guid>{013349B7-DBA9-4D10-A901-A9B017A5EF4C}</b:Guid>
    <b:Author>
      <b:Author>
        <b:Corporate>Lampe &amp; Attorney</b:Corporate>
      </b:Author>
    </b:Author>
    <b:Year>2019</b:Year>
    <b:RefOrder>5</b:RefOrder>
  </b:Source>
  <b:Source>
    <b:Tag>Buc20</b:Tag>
    <b:SourceType>BookSection</b:SourceType>
    <b:Guid>{31DEB666-A815-4053-8940-F52D824509DA}</b:Guid>
    <b:Author>
      <b:Author>
        <b:Corporate>Buchanan &amp; Wiklund</b:Corporate>
      </b:Author>
    </b:Author>
    <b:Year>2020</b:Year>
    <b:RefOrder>8</b:RefOrder>
  </b:Source>
  <b:Source>
    <b:Tag>Sti19</b:Tag>
    <b:SourceType>BookSection</b:SourceType>
    <b:Guid>{9D988BEC-B100-4D9D-8629-DE54FB5B6C13}</b:Guid>
    <b:Author>
      <b:Author>
        <b:Corporate>Stievano &amp; Tschudin</b:Corporate>
      </b:Author>
    </b:Author>
    <b:Year>2019</b:Year>
    <b:RefOrder>9</b:RefOrder>
  </b:Source>
  <b:Source>
    <b:Tag>Par21</b:Tag>
    <b:SourceType>BookSection</b:SourceType>
    <b:Guid>{8639BED2-689F-4C34-8353-3357A9564FDA}</b:Guid>
    <b:Author>
      <b:Author>
        <b:Corporate>Park &amp; Yu</b:Corporate>
      </b:Author>
    </b:Author>
    <b:Year>2021</b:Year>
    <b:RefOrder>6</b:RefOrder>
  </b:Source>
  <b:Source>
    <b:Tag>Lef20</b:Tag>
    <b:SourceType>BookSection</b:SourceType>
    <b:Guid>{995B82E1-DF03-4F46-A542-AF3EB3383EF9}</b:Guid>
    <b:Author>
      <b:Author>
        <b:Corporate>Lefley &amp; Marešová</b:Corporate>
      </b:Author>
    </b:Author>
    <b:Year>2020</b:Year>
    <b:RefOrder>7</b:RefOrder>
  </b:Source>
</b:Sources>
</file>

<file path=customXml/itemProps1.xml><?xml version="1.0" encoding="utf-8"?>
<ds:datastoreItem xmlns:ds="http://schemas.openxmlformats.org/officeDocument/2006/customXml" ds:itemID="{D85625EB-E933-4CF9-98B0-A204D874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288</cp:revision>
  <dcterms:created xsi:type="dcterms:W3CDTF">2021-05-29T23:09:00Z</dcterms:created>
  <dcterms:modified xsi:type="dcterms:W3CDTF">2021-05-30T04:40:00Z</dcterms:modified>
</cp:coreProperties>
</file>